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line="322" w:lineRule="exact"/>
        <w:ind w:left="1199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истории.</w:t>
      </w:r>
    </w:p>
    <w:p w:rsidR="00C0795E" w:rsidRDefault="00D226E0">
      <w:pPr>
        <w:spacing w:line="319" w:lineRule="exact"/>
        <w:ind w:left="1204" w:right="1061"/>
        <w:jc w:val="center"/>
        <w:rPr>
          <w:b/>
          <w:sz w:val="28"/>
        </w:rPr>
      </w:pP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10-11 класс</w:t>
      </w:r>
    </w:p>
    <w:p w:rsidR="00C37E67" w:rsidRDefault="00D226E0">
      <w:pPr>
        <w:pStyle w:val="a3"/>
        <w:tabs>
          <w:tab w:val="left" w:pos="8715"/>
          <w:tab w:val="left" w:pos="9489"/>
        </w:tabs>
        <w:ind w:right="248" w:firstLine="278"/>
      </w:pPr>
      <w:r>
        <w:t>Количество</w:t>
      </w:r>
      <w:r>
        <w:rPr>
          <w:spacing w:val="18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нормативный</w:t>
      </w:r>
      <w:r>
        <w:rPr>
          <w:spacing w:val="19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–136</w:t>
      </w:r>
      <w:r>
        <w:rPr>
          <w:spacing w:val="19"/>
        </w:rPr>
        <w:t xml:space="preserve"> </w:t>
      </w:r>
      <w:r>
        <w:t>ч.</w:t>
      </w:r>
    </w:p>
    <w:p w:rsidR="00C37E67" w:rsidRDefault="00D226E0">
      <w:pPr>
        <w:pStyle w:val="a3"/>
        <w:tabs>
          <w:tab w:val="left" w:pos="8715"/>
          <w:tab w:val="left" w:pos="9489"/>
        </w:tabs>
        <w:ind w:right="248" w:firstLine="278"/>
      </w:pPr>
      <w:r>
        <w:t>Рабочая</w:t>
      </w:r>
      <w:r>
        <w:rPr>
          <w:spacing w:val="-5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основе:</w:t>
      </w:r>
      <w:r>
        <w:tab/>
      </w:r>
    </w:p>
    <w:p w:rsidR="00C0795E" w:rsidRDefault="00D226E0">
      <w:pPr>
        <w:pStyle w:val="a3"/>
        <w:tabs>
          <w:tab w:val="left" w:pos="8715"/>
          <w:tab w:val="left" w:pos="9489"/>
        </w:tabs>
        <w:ind w:right="248" w:firstLine="278"/>
      </w:pPr>
      <w:r>
        <w:t>• 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 1897 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образования»);</w:t>
      </w:r>
    </w:p>
    <w:p w:rsidR="00C0795E" w:rsidRDefault="00D226E0">
      <w:pPr>
        <w:pStyle w:val="a3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0795E" w:rsidRDefault="00D226E0">
      <w:pPr>
        <w:pStyle w:val="a3"/>
        <w:ind w:right="257"/>
      </w:pPr>
      <w:r>
        <w:t>Предмет «История» изучается на уровне среднего общего образования в качестве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10–11-х</w:t>
      </w:r>
      <w:r>
        <w:rPr>
          <w:spacing w:val="2"/>
        </w:rPr>
        <w:t xml:space="preserve"> </w:t>
      </w:r>
      <w:r>
        <w:t>классах.</w:t>
      </w:r>
    </w:p>
    <w:p w:rsidR="00C0795E" w:rsidRDefault="00D226E0">
      <w:pPr>
        <w:pStyle w:val="a3"/>
        <w:ind w:right="251"/>
      </w:pPr>
      <w:r>
        <w:t>Структурно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1914–2012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(«История</w:t>
      </w:r>
      <w:r>
        <w:rPr>
          <w:spacing w:val="-1"/>
        </w:rPr>
        <w:t xml:space="preserve"> </w:t>
      </w:r>
      <w:r>
        <w:t>России»).</w:t>
      </w:r>
    </w:p>
    <w:p w:rsidR="00C0795E" w:rsidRDefault="00D226E0">
      <w:pPr>
        <w:pStyle w:val="a3"/>
        <w:spacing w:before="1"/>
        <w:ind w:right="249"/>
      </w:pPr>
      <w:r>
        <w:t>Федеральный базисный учебный план для образовательных учреждений Российской Федерации</w:t>
      </w:r>
      <w:r>
        <w:rPr>
          <w:spacing w:val="-57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 (полного) общего образования на базовом уровне, в том числе: в X и XI</w:t>
      </w:r>
      <w:r>
        <w:rPr>
          <w:spacing w:val="1"/>
        </w:rPr>
        <w:t xml:space="preserve"> </w:t>
      </w:r>
      <w:r>
        <w:t>классе по 68</w:t>
      </w:r>
      <w:r>
        <w:rPr>
          <w:spacing w:val="1"/>
        </w:rPr>
        <w:t xml:space="preserve"> </w:t>
      </w:r>
      <w:r>
        <w:t>часов, из расчета 2 учебных часа в неделю. Предполагается последовательное изучение двух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Всеобщая история (24</w:t>
      </w:r>
      <w:r>
        <w:rPr>
          <w:spacing w:val="-2"/>
        </w:rPr>
        <w:t xml:space="preserve"> </w:t>
      </w:r>
      <w:r>
        <w:t>часа), а</w:t>
      </w:r>
      <w:r>
        <w:rPr>
          <w:spacing w:val="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(44 часа).</w:t>
      </w:r>
    </w:p>
    <w:p w:rsidR="00C0795E" w:rsidRDefault="00D226E0">
      <w:pPr>
        <w:pStyle w:val="2"/>
        <w:spacing w:before="5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C0795E" w:rsidRDefault="00D226E0">
      <w:pPr>
        <w:pStyle w:val="a3"/>
        <w:ind w:right="2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 взаимосвязь всех ее этапов, их значимость для понимания современного места и</w:t>
      </w:r>
      <w:r>
        <w:rPr>
          <w:spacing w:val="1"/>
        </w:rPr>
        <w:t xml:space="preserve"> </w:t>
      </w:r>
      <w:r>
        <w:t>роли России в мире, важность вклада каждого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 России.</w:t>
      </w:r>
    </w:p>
    <w:p w:rsidR="00C0795E" w:rsidRDefault="00D226E0">
      <w:pPr>
        <w:pStyle w:val="a3"/>
        <w:ind w:right="249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уровень) в</w:t>
      </w:r>
      <w:r>
        <w:rPr>
          <w:spacing w:val="-2"/>
        </w:rPr>
        <w:t xml:space="preserve"> </w:t>
      </w:r>
      <w:r>
        <w:t>старшей школе</w:t>
      </w:r>
      <w:r>
        <w:rPr>
          <w:spacing w:val="-1"/>
        </w:rPr>
        <w:t xml:space="preserve"> </w:t>
      </w:r>
      <w:r>
        <w:t>являются:</w:t>
      </w:r>
    </w:p>
    <w:p w:rsidR="00C0795E" w:rsidRDefault="00D226E0">
      <w:pPr>
        <w:pStyle w:val="a4"/>
        <w:numPr>
          <w:ilvl w:val="0"/>
          <w:numId w:val="15"/>
        </w:numPr>
        <w:tabs>
          <w:tab w:val="left" w:pos="703"/>
        </w:tabs>
        <w:spacing w:before="88"/>
        <w:ind w:right="254" w:firstLine="0"/>
        <w:jc w:val="both"/>
        <w:rPr>
          <w:sz w:val="24"/>
        </w:rPr>
      </w:pPr>
      <w:r>
        <w:rPr>
          <w:sz w:val="24"/>
        </w:rPr>
        <w:t>формирование представлений о современной исторической науке, ее специфике,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познания и роли в решении задач прогрессивного развития России в 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C0795E" w:rsidRDefault="00D226E0">
      <w:pPr>
        <w:pStyle w:val="a4"/>
        <w:numPr>
          <w:ilvl w:val="0"/>
          <w:numId w:val="15"/>
        </w:numPr>
        <w:tabs>
          <w:tab w:val="left" w:pos="671"/>
        </w:tabs>
        <w:ind w:right="259" w:firstLine="0"/>
        <w:jc w:val="both"/>
        <w:rPr>
          <w:sz w:val="24"/>
        </w:rPr>
      </w:pPr>
      <w:r>
        <w:rPr>
          <w:sz w:val="24"/>
        </w:rPr>
        <w:t>овладение комплексом знаний об истории России и человечества в целом,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C0795E" w:rsidRDefault="00D226E0">
      <w:pPr>
        <w:pStyle w:val="a4"/>
        <w:numPr>
          <w:ilvl w:val="0"/>
          <w:numId w:val="15"/>
        </w:numPr>
        <w:tabs>
          <w:tab w:val="left" w:pos="662"/>
        </w:tabs>
        <w:ind w:right="258" w:firstLine="0"/>
        <w:jc w:val="both"/>
        <w:rPr>
          <w:sz w:val="24"/>
        </w:rPr>
      </w:pPr>
      <w:r>
        <w:rPr>
          <w:sz w:val="24"/>
        </w:rPr>
        <w:t>формирование умений применять исторические знания в профессиональной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C0795E" w:rsidRDefault="00D226E0">
      <w:pPr>
        <w:pStyle w:val="a4"/>
        <w:numPr>
          <w:ilvl w:val="0"/>
          <w:numId w:val="15"/>
        </w:numPr>
        <w:tabs>
          <w:tab w:val="left" w:pos="655"/>
        </w:tabs>
        <w:ind w:right="259" w:firstLine="0"/>
        <w:jc w:val="both"/>
        <w:rPr>
          <w:sz w:val="24"/>
        </w:rPr>
      </w:pPr>
      <w:r>
        <w:rPr>
          <w:sz w:val="24"/>
        </w:rPr>
        <w:t>овладение навыками проектной деятельности и исторической реконструкции с привлечением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0795E" w:rsidRDefault="00D226E0">
      <w:pPr>
        <w:pStyle w:val="a4"/>
        <w:numPr>
          <w:ilvl w:val="0"/>
          <w:numId w:val="15"/>
        </w:numPr>
        <w:tabs>
          <w:tab w:val="left" w:pos="729"/>
        </w:tabs>
        <w:ind w:right="25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C0795E" w:rsidRDefault="00D226E0">
      <w:pPr>
        <w:pStyle w:val="a3"/>
        <w:ind w:right="252"/>
      </w:pPr>
      <w:r>
        <w:t>Задачами реализации примерной образовательной программы учебного предмета «История»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 являются:</w:t>
      </w:r>
    </w:p>
    <w:p w:rsidR="00C0795E" w:rsidRDefault="00D226E0">
      <w:pPr>
        <w:pStyle w:val="a4"/>
        <w:numPr>
          <w:ilvl w:val="0"/>
          <w:numId w:val="14"/>
        </w:numPr>
        <w:tabs>
          <w:tab w:val="left" w:pos="693"/>
        </w:tabs>
        <w:spacing w:before="1"/>
        <w:ind w:right="25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месте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историографии;</w:t>
      </w:r>
    </w:p>
    <w:p w:rsidR="00C0795E" w:rsidRDefault="00D226E0">
      <w:pPr>
        <w:pStyle w:val="a4"/>
        <w:numPr>
          <w:ilvl w:val="0"/>
          <w:numId w:val="14"/>
        </w:numPr>
        <w:tabs>
          <w:tab w:val="left" w:pos="659"/>
        </w:tabs>
        <w:ind w:right="258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C0795E" w:rsidRDefault="00D226E0">
      <w:pPr>
        <w:pStyle w:val="a4"/>
        <w:numPr>
          <w:ilvl w:val="0"/>
          <w:numId w:val="14"/>
        </w:numPr>
        <w:tabs>
          <w:tab w:val="left" w:pos="741"/>
        </w:tabs>
        <w:ind w:right="247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документальную базу</w:t>
      </w:r>
      <w:r>
        <w:rPr>
          <w:spacing w:val="-6"/>
          <w:sz w:val="24"/>
        </w:rPr>
        <w:t xml:space="preserve"> </w:t>
      </w:r>
      <w:r>
        <w:rPr>
          <w:sz w:val="24"/>
        </w:rPr>
        <w:t>по исторической тематике;</w:t>
      </w:r>
    </w:p>
    <w:p w:rsidR="00C0795E" w:rsidRDefault="00D226E0">
      <w:pPr>
        <w:pStyle w:val="a4"/>
        <w:numPr>
          <w:ilvl w:val="0"/>
          <w:numId w:val="14"/>
        </w:numPr>
        <w:tabs>
          <w:tab w:val="left" w:pos="652"/>
        </w:tabs>
        <w:ind w:left="652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версии.</w:t>
      </w:r>
    </w:p>
    <w:p w:rsidR="00C0795E" w:rsidRDefault="00C0795E">
      <w:pPr>
        <w:pStyle w:val="a3"/>
        <w:ind w:left="0"/>
        <w:jc w:val="left"/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3" w:rsidRDefault="002F7AF3">
      <w:r>
        <w:separator/>
      </w:r>
    </w:p>
  </w:endnote>
  <w:endnote w:type="continuationSeparator" w:id="0">
    <w:p w:rsidR="002F7AF3" w:rsidRDefault="002F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2F7AF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7E6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3" w:rsidRDefault="002F7AF3">
      <w:r>
        <w:separator/>
      </w:r>
    </w:p>
  </w:footnote>
  <w:footnote w:type="continuationSeparator" w:id="0">
    <w:p w:rsidR="002F7AF3" w:rsidRDefault="002F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2F7AF3"/>
    <w:rsid w:val="0087178F"/>
    <w:rsid w:val="00C0795E"/>
    <w:rsid w:val="00C37E67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2022-06-17T08:23:00Z</dcterms:created>
  <dcterms:modified xsi:type="dcterms:W3CDTF">2022-06-17T08:23:00Z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