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189"/>
        <w:ind w:left="4015" w:right="1081" w:hanging="2780"/>
        <w:jc w:val="left"/>
      </w:pPr>
      <w:r>
        <w:t>Аннотация к рабочей программе по биологии (базовый уровень)</w:t>
      </w:r>
      <w:r>
        <w:rPr>
          <w:spacing w:val="-67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</w:t>
      </w:r>
    </w:p>
    <w:p w:rsidR="00C0795E" w:rsidRDefault="00C0795E">
      <w:pPr>
        <w:pStyle w:val="a3"/>
        <w:spacing w:before="4"/>
        <w:ind w:left="0"/>
        <w:jc w:val="left"/>
        <w:rPr>
          <w:b/>
          <w:sz w:val="27"/>
        </w:rPr>
      </w:pPr>
    </w:p>
    <w:p w:rsidR="00C0795E" w:rsidRDefault="00D226E0">
      <w:pPr>
        <w:pStyle w:val="a3"/>
        <w:spacing w:before="1"/>
        <w:ind w:right="3255" w:firstLine="70"/>
      </w:pPr>
      <w:r>
        <w:t>Количество часов за нормативный срок освоения предмета –</w:t>
      </w:r>
      <w:r>
        <w:rPr>
          <w:spacing w:val="1"/>
        </w:rPr>
        <w:t xml:space="preserve"> </w:t>
      </w:r>
      <w:r>
        <w:t>68 ч.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16"/>
        </w:numPr>
        <w:tabs>
          <w:tab w:val="left" w:pos="505"/>
        </w:tabs>
        <w:spacing w:before="2"/>
        <w:ind w:left="392" w:right="248" w:firstLine="0"/>
        <w:rPr>
          <w:rFonts w:ascii="Symbol" w:hAnsi="Symbol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образования»);</w:t>
      </w:r>
    </w:p>
    <w:p w:rsidR="00C0795E" w:rsidRDefault="00D226E0">
      <w:pPr>
        <w:pStyle w:val="a3"/>
        <w:spacing w:before="3"/>
        <w:ind w:right="250" w:firstLine="300"/>
      </w:pPr>
      <w:r>
        <w:t>Главная цель изучения биологии</w:t>
      </w:r>
      <w:r>
        <w:rPr>
          <w:spacing w:val="1"/>
        </w:rPr>
        <w:t xml:space="preserve"> </w:t>
      </w:r>
      <w:r>
        <w:t>в 10-11 классах – реализовать общие цели среднего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11.6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естественнонаучных дисциплин, в частности, биологии, как дисциплины, входящей в данную</w:t>
      </w:r>
      <w:r>
        <w:rPr>
          <w:spacing w:val="1"/>
        </w:rPr>
        <w:t xml:space="preserve"> </w:t>
      </w:r>
      <w:r>
        <w:t>образовательную область.</w:t>
      </w:r>
      <w:r>
        <w:rPr>
          <w:spacing w:val="1"/>
        </w:rPr>
        <w:t xml:space="preserve"> </w:t>
      </w:r>
      <w:r>
        <w:t>Общая для всех естественнонаучных дисциплин задача состоит в</w:t>
      </w:r>
      <w:r>
        <w:rPr>
          <w:spacing w:val="1"/>
        </w:rPr>
        <w:t xml:space="preserve"> </w:t>
      </w:r>
      <w:r>
        <w:t xml:space="preserve">достижении базового </w:t>
      </w:r>
      <w:proofErr w:type="spellStart"/>
      <w:r>
        <w:t>метапредметного</w:t>
      </w:r>
      <w:proofErr w:type="spellEnd"/>
      <w:r>
        <w:t xml:space="preserve"> (личностного) образовательного результата изучения их</w:t>
      </w:r>
      <w:r>
        <w:rPr>
          <w:spacing w:val="-57"/>
        </w:rPr>
        <w:t xml:space="preserve"> </w:t>
      </w:r>
      <w:r>
        <w:t>в средней</w:t>
      </w:r>
      <w:r>
        <w:rPr>
          <w:spacing w:val="1"/>
        </w:rPr>
        <w:t xml:space="preserve"> </w:t>
      </w:r>
      <w:r>
        <w:t>школе: формирования у учащихся научных представлений о материальном мире 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взаимосвязи различных</w:t>
      </w:r>
      <w:r>
        <w:rPr>
          <w:spacing w:val="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познания.</w:t>
      </w:r>
    </w:p>
    <w:p w:rsidR="00C0795E" w:rsidRDefault="00D226E0" w:rsidP="00BA4E97">
      <w:pPr>
        <w:pStyle w:val="a3"/>
        <w:spacing w:before="1"/>
      </w:pPr>
      <w:r>
        <w:t>Курс</w:t>
      </w:r>
      <w:r>
        <w:rPr>
          <w:spacing w:val="42"/>
        </w:rPr>
        <w:t xml:space="preserve"> </w:t>
      </w:r>
      <w:r>
        <w:t>биологии</w:t>
      </w:r>
      <w:r>
        <w:rPr>
          <w:spacing w:val="102"/>
        </w:rPr>
        <w:t xml:space="preserve"> </w:t>
      </w:r>
      <w:r>
        <w:t>средней</w:t>
      </w:r>
      <w:r>
        <w:rPr>
          <w:spacing w:val="103"/>
        </w:rPr>
        <w:t xml:space="preserve"> </w:t>
      </w:r>
      <w:r>
        <w:t>школы</w:t>
      </w:r>
      <w:r>
        <w:rPr>
          <w:spacing w:val="102"/>
        </w:rPr>
        <w:t xml:space="preserve"> </w:t>
      </w:r>
      <w:r>
        <w:t>изучает</w:t>
      </w:r>
      <w:r>
        <w:rPr>
          <w:spacing w:val="104"/>
        </w:rPr>
        <w:t xml:space="preserve"> </w:t>
      </w:r>
      <w:r>
        <w:t>общие</w:t>
      </w:r>
      <w:r>
        <w:rPr>
          <w:spacing w:val="101"/>
        </w:rPr>
        <w:t xml:space="preserve"> </w:t>
      </w:r>
      <w:r>
        <w:t>свойства</w:t>
      </w:r>
      <w:r>
        <w:rPr>
          <w:spacing w:val="100"/>
        </w:rPr>
        <w:t xml:space="preserve"> </w:t>
      </w:r>
      <w:r>
        <w:t>живого,</w:t>
      </w:r>
      <w:r>
        <w:rPr>
          <w:spacing w:val="101"/>
        </w:rPr>
        <w:t xml:space="preserve"> </w:t>
      </w:r>
      <w:r>
        <w:t>законы</w:t>
      </w:r>
      <w:r>
        <w:rPr>
          <w:spacing w:val="100"/>
        </w:rPr>
        <w:t xml:space="preserve"> </w:t>
      </w:r>
      <w:proofErr w:type="spellStart"/>
      <w:r>
        <w:t>егосуществования</w:t>
      </w:r>
      <w:proofErr w:type="spellEnd"/>
      <w:r>
        <w:t xml:space="preserve"> и развития. Отражая живую природу и человека, как её часть,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научно-техническом</w:t>
      </w:r>
      <w:r>
        <w:rPr>
          <w:spacing w:val="1"/>
        </w:rPr>
        <w:t xml:space="preserve"> </w:t>
      </w:r>
      <w:r>
        <w:t>прогрессе,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производительной силой. Биология создает новую технологию – биологическую, 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без чего</w:t>
      </w:r>
      <w:r>
        <w:rPr>
          <w:spacing w:val="-2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человеческой цивилизации</w:t>
      </w:r>
    </w:p>
    <w:p w:rsidR="00C0795E" w:rsidRDefault="00D226E0">
      <w:pPr>
        <w:pStyle w:val="a3"/>
        <w:ind w:left="1245"/>
      </w:pPr>
      <w:r>
        <w:t>Целью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</w:p>
    <w:p w:rsidR="00C0795E" w:rsidRDefault="00D226E0">
      <w:pPr>
        <w:pStyle w:val="a3"/>
        <w:ind w:right="254" w:firstLine="852"/>
      </w:pPr>
      <w:r>
        <w:t>-</w:t>
      </w:r>
      <w:r>
        <w:rPr>
          <w:spacing w:val="1"/>
        </w:rPr>
        <w:t xml:space="preserve"> </w:t>
      </w:r>
      <w:r>
        <w:rPr>
          <w:i/>
        </w:rPr>
        <w:t xml:space="preserve">социализация личности </w:t>
      </w:r>
      <w:r>
        <w:t>ученика посредством освоения практического и духовного</w:t>
      </w:r>
      <w:r>
        <w:rPr>
          <w:spacing w:val="1"/>
        </w:rPr>
        <w:t xml:space="preserve"> </w:t>
      </w:r>
      <w:r>
        <w:t>опыта взаимодействия человечества с природой. Эта цель согласуется с идеалом воспитания</w:t>
      </w:r>
      <w:r>
        <w:rPr>
          <w:spacing w:val="1"/>
        </w:rPr>
        <w:t xml:space="preserve"> </w:t>
      </w:r>
      <w:r>
        <w:t>личности, способной жить в гармонии с обществом и природой. Ключевую роль в достижении</w:t>
      </w:r>
      <w:r>
        <w:rPr>
          <w:spacing w:val="1"/>
        </w:rPr>
        <w:t xml:space="preserve"> </w:t>
      </w:r>
      <w:r>
        <w:t>этой цели играет развитие экологического сознания личности, когда происходит 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37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закономерностей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причин</w:t>
      </w:r>
      <w:r>
        <w:rPr>
          <w:spacing w:val="33"/>
        </w:rPr>
        <w:t xml:space="preserve"> </w:t>
      </w:r>
      <w:r>
        <w:t>противоречий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конфликтов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системе</w:t>
      </w:r>
    </w:p>
    <w:p w:rsidR="00C0795E" w:rsidRDefault="00D226E0">
      <w:pPr>
        <w:pStyle w:val="a3"/>
        <w:spacing w:before="1"/>
        <w:jc w:val="left"/>
      </w:pPr>
      <w:r>
        <w:t>«природа—общество»;</w:t>
      </w:r>
    </w:p>
    <w:p w:rsidR="00C0795E" w:rsidRDefault="00D226E0">
      <w:pPr>
        <w:pStyle w:val="a4"/>
        <w:numPr>
          <w:ilvl w:val="1"/>
          <w:numId w:val="16"/>
        </w:numPr>
        <w:tabs>
          <w:tab w:val="left" w:pos="1213"/>
        </w:tabs>
        <w:spacing w:before="4" w:line="237" w:lineRule="auto"/>
        <w:ind w:right="252" w:firstLine="708"/>
        <w:rPr>
          <w:sz w:val="24"/>
        </w:rPr>
      </w:pPr>
      <w:r>
        <w:rPr>
          <w:i/>
          <w:sz w:val="24"/>
        </w:rPr>
        <w:t xml:space="preserve">приобщение к культуре познания </w:t>
      </w:r>
      <w:r>
        <w:rPr>
          <w:sz w:val="24"/>
        </w:rPr>
        <w:t>на основе формирования ценностных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1"/>
          <w:numId w:val="16"/>
        </w:numPr>
        <w:tabs>
          <w:tab w:val="left" w:pos="1213"/>
        </w:tabs>
        <w:spacing w:before="5" w:line="237" w:lineRule="auto"/>
        <w:ind w:right="249" w:firstLine="708"/>
        <w:rPr>
          <w:sz w:val="24"/>
        </w:rPr>
      </w:pPr>
      <w:r>
        <w:rPr>
          <w:i/>
          <w:sz w:val="24"/>
        </w:rPr>
        <w:t xml:space="preserve">ориентация в системе моральных норм и ценностей </w:t>
      </w:r>
      <w:r>
        <w:rPr>
          <w:sz w:val="24"/>
        </w:rPr>
        <w:t>на основе развития 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0795E" w:rsidRDefault="00D226E0">
      <w:pPr>
        <w:pStyle w:val="a4"/>
        <w:numPr>
          <w:ilvl w:val="1"/>
          <w:numId w:val="16"/>
        </w:numPr>
        <w:tabs>
          <w:tab w:val="left" w:pos="1213"/>
        </w:tabs>
        <w:spacing w:before="4" w:line="237" w:lineRule="auto"/>
        <w:ind w:right="251" w:firstLine="708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0795E" w:rsidRDefault="00D226E0">
      <w:pPr>
        <w:pStyle w:val="a4"/>
        <w:numPr>
          <w:ilvl w:val="1"/>
          <w:numId w:val="16"/>
        </w:numPr>
        <w:tabs>
          <w:tab w:val="left" w:pos="1213"/>
          <w:tab w:val="left" w:pos="2936"/>
          <w:tab w:val="left" w:pos="4787"/>
          <w:tab w:val="left" w:pos="7651"/>
        </w:tabs>
        <w:spacing w:before="5"/>
        <w:ind w:right="247" w:firstLine="708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z w:val="24"/>
        </w:rPr>
        <w:tab/>
        <w:t>ключевыми</w:t>
      </w:r>
      <w:r>
        <w:rPr>
          <w:i/>
          <w:sz w:val="24"/>
        </w:rPr>
        <w:tab/>
        <w:t>компетентностями</w:t>
      </w:r>
      <w:r>
        <w:rPr>
          <w:sz w:val="24"/>
        </w:rPr>
        <w:t>:</w:t>
      </w:r>
      <w:r>
        <w:rPr>
          <w:sz w:val="24"/>
        </w:rPr>
        <w:tab/>
        <w:t>учебно-познавательными,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ценностно-смысловыми, коммуникативными;</w:t>
      </w:r>
    </w:p>
    <w:p w:rsidR="00C0795E" w:rsidRDefault="00D226E0">
      <w:pPr>
        <w:pStyle w:val="a4"/>
        <w:numPr>
          <w:ilvl w:val="1"/>
          <w:numId w:val="16"/>
        </w:numPr>
        <w:tabs>
          <w:tab w:val="left" w:pos="1213"/>
        </w:tabs>
        <w:spacing w:before="4" w:line="237" w:lineRule="auto"/>
        <w:ind w:right="252" w:firstLine="708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C0795E" w:rsidRDefault="00D226E0">
      <w:pPr>
        <w:pStyle w:val="a3"/>
        <w:ind w:right="633" w:firstLine="986"/>
      </w:pPr>
      <w:r>
        <w:t>В соответствии с этим основная образовательная программа по биологии решает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proofErr w:type="spellStart"/>
      <w:r>
        <w:t>общепредметных</w:t>
      </w:r>
      <w:proofErr w:type="spellEnd"/>
      <w:r>
        <w:t xml:space="preserve"> результатов,</w:t>
      </w:r>
      <w:r>
        <w:rPr>
          <w:spacing w:val="-1"/>
        </w:rPr>
        <w:t xml:space="preserve"> </w:t>
      </w:r>
      <w:r>
        <w:t>таких как:</w:t>
      </w:r>
    </w:p>
    <w:p w:rsidR="00C0795E" w:rsidRDefault="00D226E0">
      <w:pPr>
        <w:pStyle w:val="a3"/>
        <w:ind w:right="254" w:firstLine="566"/>
      </w:pPr>
      <w:r>
        <w:rPr>
          <w:b/>
        </w:rPr>
        <w:t xml:space="preserve">- </w:t>
      </w:r>
      <w:r>
        <w:t>характеристика содержания биологических теорий (клеточная, эволюционная теория Ч.</w:t>
      </w:r>
      <w:r>
        <w:rPr>
          <w:spacing w:val="1"/>
        </w:rPr>
        <w:t xml:space="preserve"> </w:t>
      </w:r>
      <w:r>
        <w:lastRenderedPageBreak/>
        <w:t>Дарвина);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биосфере;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изменчивости;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ученых 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науки;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140"/>
        </w:tabs>
        <w:spacing w:before="1"/>
        <w:ind w:right="253" w:firstLine="566"/>
        <w:rPr>
          <w:sz w:val="24"/>
        </w:rPr>
      </w:pPr>
      <w:proofErr w:type="gramStart"/>
      <w:r>
        <w:rPr>
          <w:sz w:val="24"/>
        </w:rPr>
        <w:t>выделение существенных признаков биологических объектов (клеток: растительных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соматических;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 биосфере);</w:t>
      </w:r>
      <w:proofErr w:type="gramEnd"/>
    </w:p>
    <w:p w:rsidR="00C0795E" w:rsidRDefault="00D226E0">
      <w:pPr>
        <w:pStyle w:val="a4"/>
        <w:numPr>
          <w:ilvl w:val="0"/>
          <w:numId w:val="11"/>
        </w:numPr>
        <w:tabs>
          <w:tab w:val="left" w:pos="1260"/>
        </w:tabs>
        <w:ind w:right="250" w:firstLine="566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 влияния алкоголя, никотина,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на развитие зародыша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влияния мутагенов на организм человека, экологических факторов на 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121"/>
        </w:tabs>
        <w:ind w:right="248" w:firstLine="566"/>
        <w:rPr>
          <w:sz w:val="24"/>
        </w:rPr>
      </w:pPr>
      <w:r>
        <w:rPr>
          <w:sz w:val="24"/>
        </w:rPr>
        <w:t>приведение доказательств (аргументация) единства живой и неживой природы, 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организмов; взаимосвязей организмов и окружающей среды; необходимости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 видов;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162"/>
        </w:tabs>
        <w:ind w:left="1161" w:hanging="20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символикой;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267"/>
        </w:tabs>
        <w:spacing w:before="1"/>
        <w:ind w:right="248"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099"/>
        </w:tabs>
        <w:ind w:left="1098" w:hanging="14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157"/>
        </w:tabs>
        <w:ind w:right="257" w:firstLine="566"/>
        <w:rPr>
          <w:sz w:val="24"/>
        </w:rPr>
      </w:pPr>
      <w:r>
        <w:rPr>
          <w:sz w:val="24"/>
        </w:rPr>
        <w:t>выявление изменчивости, приспособлений организмов к среде обитания,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 в окружающей среде (косвенно), антропогенных изменений в экосистемах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моделях;</w:t>
      </w:r>
    </w:p>
    <w:p w:rsidR="00C0795E" w:rsidRDefault="00D226E0">
      <w:pPr>
        <w:pStyle w:val="a4"/>
        <w:numPr>
          <w:ilvl w:val="0"/>
          <w:numId w:val="11"/>
        </w:numPr>
        <w:tabs>
          <w:tab w:val="left" w:pos="1121"/>
        </w:tabs>
        <w:spacing w:before="88"/>
        <w:ind w:right="254" w:firstLine="566"/>
        <w:rPr>
          <w:sz w:val="24"/>
        </w:rPr>
      </w:pPr>
      <w:r>
        <w:rPr>
          <w:sz w:val="24"/>
        </w:rPr>
        <w:t>сравнение биологических объектов (химический состав тел живой и неживой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зародыши человека и других млекопитающих, природные экосистемы и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 xml:space="preserve">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бесполое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формулировка выводов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сравнения.</w:t>
      </w:r>
    </w:p>
    <w:p w:rsidR="00C0795E" w:rsidRDefault="00D226E0">
      <w:pPr>
        <w:pStyle w:val="a3"/>
        <w:ind w:right="737" w:firstLine="566"/>
      </w:pPr>
      <w:r>
        <w:t>Примерная программа по биологии строится с учетом следующих содержательных</w:t>
      </w:r>
      <w:r>
        <w:rPr>
          <w:spacing w:val="1"/>
        </w:rPr>
        <w:t xml:space="preserve"> </w:t>
      </w:r>
      <w:r>
        <w:t>линий:</w:t>
      </w:r>
    </w:p>
    <w:p w:rsidR="00C0795E" w:rsidRDefault="00D226E0">
      <w:pPr>
        <w:pStyle w:val="a3"/>
        <w:ind w:left="1101"/>
        <w:jc w:val="left"/>
      </w:pPr>
      <w:r>
        <w:t>-многообразие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организмов;</w:t>
      </w:r>
    </w:p>
    <w:p w:rsidR="00C0795E" w:rsidRDefault="00D226E0">
      <w:pPr>
        <w:pStyle w:val="a3"/>
        <w:ind w:left="1101"/>
        <w:jc w:val="left"/>
      </w:pPr>
      <w:r>
        <w:t>-системная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уровневая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природы;</w:t>
      </w:r>
    </w:p>
    <w:p w:rsidR="00C0795E" w:rsidRDefault="00D226E0">
      <w:pPr>
        <w:pStyle w:val="a3"/>
        <w:ind w:left="1101"/>
        <w:jc w:val="left"/>
      </w:pPr>
      <w:r>
        <w:t>-биологическая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человека.</w:t>
      </w:r>
    </w:p>
    <w:p w:rsidR="00C0795E" w:rsidRDefault="00D226E0" w:rsidP="00204469">
      <w:pPr>
        <w:pStyle w:val="a3"/>
        <w:ind w:left="974" w:right="1081" w:firstLine="225"/>
        <w:jc w:val="left"/>
        <w:rPr>
          <w:sz w:val="26"/>
        </w:rPr>
      </w:pPr>
      <w:r>
        <w:t>Учебно-методический</w:t>
      </w:r>
      <w:r>
        <w:rPr>
          <w:spacing w:val="-6"/>
        </w:rPr>
        <w:t xml:space="preserve"> </w:t>
      </w:r>
      <w:r>
        <w:t>комплекс,</w:t>
      </w:r>
      <w:r>
        <w:rPr>
          <w:spacing w:val="-6"/>
        </w:rPr>
        <w:t xml:space="preserve"> </w:t>
      </w:r>
      <w:r>
        <w:t>обеспечивающий</w:t>
      </w:r>
      <w:r>
        <w:rPr>
          <w:spacing w:val="-6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программы:</w:t>
      </w:r>
      <w:r>
        <w:rPr>
          <w:spacing w:val="-57"/>
        </w:rPr>
        <w:t xml:space="preserve"> </w:t>
      </w:r>
    </w:p>
    <w:p w:rsidR="00C0795E" w:rsidRDefault="00C0795E">
      <w:pPr>
        <w:pStyle w:val="a3"/>
        <w:spacing w:before="5"/>
        <w:ind w:left="0"/>
        <w:jc w:val="left"/>
        <w:rPr>
          <w:sz w:val="29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E8" w:rsidRDefault="003F3BE8">
      <w:r>
        <w:separator/>
      </w:r>
    </w:p>
  </w:endnote>
  <w:endnote w:type="continuationSeparator" w:id="0">
    <w:p w:rsidR="003F3BE8" w:rsidRDefault="003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3F3BE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E9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E8" w:rsidRDefault="003F3BE8">
      <w:r>
        <w:separator/>
      </w:r>
    </w:p>
  </w:footnote>
  <w:footnote w:type="continuationSeparator" w:id="0">
    <w:p w:rsidR="003F3BE8" w:rsidRDefault="003F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F75C3"/>
    <w:rsid w:val="00204469"/>
    <w:rsid w:val="003F3BE8"/>
    <w:rsid w:val="005C4D7F"/>
    <w:rsid w:val="00797BA7"/>
    <w:rsid w:val="0087178F"/>
    <w:rsid w:val="00883109"/>
    <w:rsid w:val="00BA4E97"/>
    <w:rsid w:val="00C0795E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2022-06-17T08:29:00Z</dcterms:created>
  <dcterms:modified xsi:type="dcterms:W3CDTF">2022-06-17T08:30:00Z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