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70" w:rsidRPr="00A05972" w:rsidRDefault="00E65F70" w:rsidP="00E65F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72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основной образовательной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Pr="00A05972">
        <w:rPr>
          <w:rFonts w:ascii="Times New Roman" w:hAnsi="Times New Roman" w:cs="Times New Roman"/>
          <w:b/>
          <w:sz w:val="24"/>
          <w:szCs w:val="24"/>
        </w:rPr>
        <w:t>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97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A05972">
        <w:rPr>
          <w:rFonts w:ascii="Times New Roman" w:hAnsi="Times New Roman" w:cs="Times New Roman"/>
          <w:b/>
          <w:sz w:val="24"/>
          <w:szCs w:val="24"/>
        </w:rPr>
        <w:t>обучащихся</w:t>
      </w:r>
      <w:proofErr w:type="spellEnd"/>
      <w:r w:rsidRPr="00A0597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развития.</w:t>
      </w:r>
    </w:p>
    <w:p w:rsidR="00E65F70" w:rsidRP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E65F70">
        <w:rPr>
          <w:rFonts w:ascii="Times New Roman" w:hAnsi="Times New Roman" w:cs="Times New Roman"/>
          <w:sz w:val="24"/>
          <w:szCs w:val="24"/>
        </w:rPr>
        <w:t xml:space="preserve"> – это образовательная 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70">
        <w:rPr>
          <w:rFonts w:ascii="Times New Roman" w:hAnsi="Times New Roman" w:cs="Times New Roman"/>
          <w:sz w:val="24"/>
          <w:szCs w:val="24"/>
        </w:rPr>
        <w:t>адаптированная для обучения данной</w:t>
      </w:r>
      <w:r>
        <w:rPr>
          <w:rFonts w:ascii="Times New Roman" w:hAnsi="Times New Roman" w:cs="Times New Roman"/>
          <w:sz w:val="24"/>
          <w:szCs w:val="24"/>
        </w:rPr>
        <w:t xml:space="preserve"> категории обучающихся с учетом </w:t>
      </w:r>
      <w:r w:rsidRPr="00E65F70">
        <w:rPr>
          <w:rFonts w:ascii="Times New Roman" w:hAnsi="Times New Roman" w:cs="Times New Roman"/>
          <w:sz w:val="24"/>
          <w:szCs w:val="24"/>
        </w:rPr>
        <w:t>особенностей их психофизического развити</w:t>
      </w:r>
      <w:r>
        <w:rPr>
          <w:rFonts w:ascii="Times New Roman" w:hAnsi="Times New Roman" w:cs="Times New Roman"/>
          <w:sz w:val="24"/>
          <w:szCs w:val="24"/>
        </w:rPr>
        <w:t xml:space="preserve">я, индивидуальных возможностей, </w:t>
      </w:r>
      <w:r w:rsidRPr="00E65F70">
        <w:rPr>
          <w:rFonts w:ascii="Times New Roman" w:hAnsi="Times New Roman" w:cs="Times New Roman"/>
          <w:sz w:val="24"/>
          <w:szCs w:val="24"/>
        </w:rPr>
        <w:t>обеспечивающая коррекцию нарушений развития и социальную адаптацию.</w:t>
      </w:r>
      <w:proofErr w:type="gramEnd"/>
    </w:p>
    <w:p w:rsid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70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E65F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5F70">
        <w:rPr>
          <w:rFonts w:ascii="Times New Roman" w:hAnsi="Times New Roman" w:cs="Times New Roman"/>
          <w:sz w:val="24"/>
          <w:szCs w:val="24"/>
        </w:rPr>
        <w:t xml:space="preserve"> с ЗПР разраб</w:t>
      </w:r>
      <w:r>
        <w:rPr>
          <w:rFonts w:ascii="Times New Roman" w:hAnsi="Times New Roman" w:cs="Times New Roman"/>
          <w:sz w:val="24"/>
          <w:szCs w:val="24"/>
        </w:rPr>
        <w:t xml:space="preserve">отана в соответствии с ФГОС НОО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ОВЗ и с учетом Пр</w:t>
      </w:r>
      <w:r>
        <w:rPr>
          <w:rFonts w:ascii="Times New Roman" w:hAnsi="Times New Roman" w:cs="Times New Roman"/>
          <w:sz w:val="24"/>
          <w:szCs w:val="24"/>
        </w:rPr>
        <w:t>имерной адаптированной основной</w:t>
      </w:r>
      <w:r w:rsidR="008876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5F70">
        <w:rPr>
          <w:rFonts w:ascii="Times New Roman" w:hAnsi="Times New Roman" w:cs="Times New Roman"/>
          <w:sz w:val="24"/>
          <w:szCs w:val="24"/>
        </w:rPr>
        <w:t>общеобразовательной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обучающихся </w:t>
      </w:r>
      <w:r w:rsidRPr="00E65F70">
        <w:rPr>
          <w:rFonts w:ascii="Times New Roman" w:hAnsi="Times New Roman" w:cs="Times New Roman"/>
          <w:sz w:val="24"/>
          <w:szCs w:val="24"/>
        </w:rPr>
        <w:t xml:space="preserve">с ЗПР. Структура АООП НОО </w:t>
      </w:r>
      <w:proofErr w:type="gramStart"/>
      <w:r w:rsidRPr="00E65F70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включает целевой, </w:t>
      </w:r>
      <w:r w:rsidRPr="00E65F70">
        <w:rPr>
          <w:rFonts w:ascii="Times New Roman" w:hAnsi="Times New Roman" w:cs="Times New Roman"/>
          <w:sz w:val="24"/>
          <w:szCs w:val="24"/>
        </w:rPr>
        <w:t xml:space="preserve">содержательный и организационный разделы. </w:t>
      </w:r>
    </w:p>
    <w:p w:rsid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</w:t>
      </w:r>
      <w:r w:rsidRPr="00E65F70">
        <w:rPr>
          <w:rFonts w:ascii="Times New Roman" w:hAnsi="Times New Roman" w:cs="Times New Roman"/>
          <w:sz w:val="24"/>
          <w:szCs w:val="24"/>
        </w:rPr>
        <w:t>назначение, цели, задачи и планируемые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реализации АООП НОО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ЗПР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организацией, а также способы </w:t>
      </w:r>
      <w:r w:rsidRPr="00E65F70">
        <w:rPr>
          <w:rFonts w:ascii="Times New Roman" w:hAnsi="Times New Roman" w:cs="Times New Roman"/>
          <w:sz w:val="24"/>
          <w:szCs w:val="24"/>
        </w:rPr>
        <w:t>определения достижения этих целей и резуль</w:t>
      </w:r>
      <w:r>
        <w:rPr>
          <w:rFonts w:ascii="Times New Roman" w:hAnsi="Times New Roman" w:cs="Times New Roman"/>
          <w:sz w:val="24"/>
          <w:szCs w:val="24"/>
        </w:rPr>
        <w:t xml:space="preserve">татов. Целевой раздел включает: </w:t>
      </w:r>
      <w:r w:rsidRPr="00E65F70">
        <w:rPr>
          <w:rFonts w:ascii="Times New Roman" w:hAnsi="Times New Roman" w:cs="Times New Roman"/>
          <w:sz w:val="24"/>
          <w:szCs w:val="24"/>
        </w:rPr>
        <w:t>пояснительную записку; планируемые результаты ос</w:t>
      </w:r>
      <w:r>
        <w:rPr>
          <w:rFonts w:ascii="Times New Roman" w:hAnsi="Times New Roman" w:cs="Times New Roman"/>
          <w:sz w:val="24"/>
          <w:szCs w:val="24"/>
        </w:rPr>
        <w:t xml:space="preserve">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65F70">
        <w:rPr>
          <w:rFonts w:ascii="Times New Roman" w:hAnsi="Times New Roman" w:cs="Times New Roman"/>
          <w:sz w:val="24"/>
          <w:szCs w:val="24"/>
        </w:rPr>
        <w:t>ЗПР АООП НОО; систему оценки дос</w:t>
      </w:r>
      <w:r>
        <w:rPr>
          <w:rFonts w:ascii="Times New Roman" w:hAnsi="Times New Roman" w:cs="Times New Roman"/>
          <w:sz w:val="24"/>
          <w:szCs w:val="24"/>
        </w:rPr>
        <w:t xml:space="preserve">тижения планируемых результатов </w:t>
      </w:r>
      <w:r w:rsidRPr="00E65F70">
        <w:rPr>
          <w:rFonts w:ascii="Times New Roman" w:hAnsi="Times New Roman" w:cs="Times New Roman"/>
          <w:sz w:val="24"/>
          <w:szCs w:val="24"/>
        </w:rPr>
        <w:t xml:space="preserve">освоения АООПНОО. </w:t>
      </w:r>
      <w:proofErr w:type="gramStart"/>
      <w:r w:rsidRPr="00E65F70">
        <w:rPr>
          <w:rFonts w:ascii="Times New Roman" w:hAnsi="Times New Roman" w:cs="Times New Roman"/>
          <w:sz w:val="24"/>
          <w:szCs w:val="24"/>
        </w:rPr>
        <w:t>Содержательный раз</w:t>
      </w:r>
      <w:r>
        <w:rPr>
          <w:rFonts w:ascii="Times New Roman" w:hAnsi="Times New Roman" w:cs="Times New Roman"/>
          <w:sz w:val="24"/>
          <w:szCs w:val="24"/>
        </w:rPr>
        <w:t xml:space="preserve">дел определяет общее содержание </w:t>
      </w:r>
      <w:r w:rsidRPr="00E65F70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включает следующие программы, </w:t>
      </w:r>
      <w:r w:rsidRPr="00E65F70">
        <w:rPr>
          <w:rFonts w:ascii="Times New Roman" w:hAnsi="Times New Roman" w:cs="Times New Roman"/>
          <w:sz w:val="24"/>
          <w:szCs w:val="24"/>
        </w:rPr>
        <w:t>ориентированные на достижение личностных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r w:rsidRPr="00E65F70">
        <w:rPr>
          <w:rFonts w:ascii="Times New Roman" w:hAnsi="Times New Roman" w:cs="Times New Roman"/>
          <w:sz w:val="24"/>
          <w:szCs w:val="24"/>
        </w:rPr>
        <w:t>результатов: программу формирования у</w:t>
      </w:r>
      <w:r>
        <w:rPr>
          <w:rFonts w:ascii="Times New Roman" w:hAnsi="Times New Roman" w:cs="Times New Roman"/>
          <w:sz w:val="24"/>
          <w:szCs w:val="24"/>
        </w:rPr>
        <w:t xml:space="preserve">ниверсальных учебных действий у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ЗПР; программы отде</w:t>
      </w:r>
      <w:r>
        <w:rPr>
          <w:rFonts w:ascii="Times New Roman" w:hAnsi="Times New Roman" w:cs="Times New Roman"/>
          <w:sz w:val="24"/>
          <w:szCs w:val="24"/>
        </w:rPr>
        <w:t xml:space="preserve">льных учебных предметов, курсов </w:t>
      </w:r>
      <w:r w:rsidRPr="00E65F70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области; </w:t>
      </w:r>
      <w:r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</w:t>
      </w:r>
      <w:r w:rsidRPr="00E65F70">
        <w:rPr>
          <w:rFonts w:ascii="Times New Roman" w:hAnsi="Times New Roman" w:cs="Times New Roman"/>
          <w:sz w:val="24"/>
          <w:szCs w:val="24"/>
        </w:rPr>
        <w:t>развития, воспитания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с ЗПР; программу формирования </w:t>
      </w:r>
      <w:r w:rsidRPr="00E65F70">
        <w:rPr>
          <w:rFonts w:ascii="Times New Roman" w:hAnsi="Times New Roman" w:cs="Times New Roman"/>
          <w:sz w:val="24"/>
          <w:szCs w:val="24"/>
        </w:rPr>
        <w:t>экологической культуры здорового и безо</w:t>
      </w:r>
      <w:r>
        <w:rPr>
          <w:rFonts w:ascii="Times New Roman" w:hAnsi="Times New Roman" w:cs="Times New Roman"/>
          <w:sz w:val="24"/>
          <w:szCs w:val="24"/>
        </w:rPr>
        <w:t>пасного образа жизни;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E65F70">
        <w:rPr>
          <w:rFonts w:ascii="Times New Roman" w:hAnsi="Times New Roman" w:cs="Times New Roman"/>
          <w:sz w:val="24"/>
          <w:szCs w:val="24"/>
        </w:rPr>
        <w:t xml:space="preserve">коррекционной работы; программу внеурочной деятельности. </w:t>
      </w:r>
    </w:p>
    <w:p w:rsidR="00E65F70" w:rsidRP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E65F70">
        <w:rPr>
          <w:rFonts w:ascii="Times New Roman" w:hAnsi="Times New Roman" w:cs="Times New Roman"/>
          <w:sz w:val="24"/>
          <w:szCs w:val="24"/>
        </w:rPr>
        <w:t>раздел определяет общие рамки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процесса, а </w:t>
      </w:r>
      <w:r w:rsidRPr="00E65F70">
        <w:rPr>
          <w:rFonts w:ascii="Times New Roman" w:hAnsi="Times New Roman" w:cs="Times New Roman"/>
          <w:sz w:val="24"/>
          <w:szCs w:val="24"/>
        </w:rPr>
        <w:t>также механизмы реализации компонентов АООП НОО.</w:t>
      </w:r>
    </w:p>
    <w:p w:rsid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70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начального общего </w:t>
      </w:r>
      <w:r w:rsidRPr="00E65F70">
        <w:rPr>
          <w:rFonts w:ascii="Times New Roman" w:hAnsi="Times New Roman" w:cs="Times New Roman"/>
          <w:sz w:val="24"/>
          <w:szCs w:val="24"/>
        </w:rPr>
        <w:t>образования; систему специальны</w:t>
      </w:r>
      <w:r>
        <w:rPr>
          <w:rFonts w:ascii="Times New Roman" w:hAnsi="Times New Roman" w:cs="Times New Roman"/>
          <w:sz w:val="24"/>
          <w:szCs w:val="24"/>
        </w:rPr>
        <w:t xml:space="preserve">х условий реализации АООП НОО в </w:t>
      </w:r>
      <w:r w:rsidRPr="00E65F70">
        <w:rPr>
          <w:rFonts w:ascii="Times New Roman" w:hAnsi="Times New Roman" w:cs="Times New Roman"/>
          <w:sz w:val="24"/>
          <w:szCs w:val="24"/>
        </w:rPr>
        <w:t>соответствии с требованиями Стандарта.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требованиями ФГОС </w:t>
      </w:r>
      <w:r w:rsidRPr="00E65F70">
        <w:rPr>
          <w:rFonts w:ascii="Times New Roman" w:hAnsi="Times New Roman" w:cs="Times New Roman"/>
          <w:sz w:val="24"/>
          <w:szCs w:val="24"/>
        </w:rPr>
        <w:t>НОО обучающихся с ОВЗ возможно с</w:t>
      </w:r>
      <w:r>
        <w:rPr>
          <w:rFonts w:ascii="Times New Roman" w:hAnsi="Times New Roman" w:cs="Times New Roman"/>
          <w:sz w:val="24"/>
          <w:szCs w:val="24"/>
        </w:rPr>
        <w:t xml:space="preserve">оздание двух вариантов АООП НОО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ЗПР ― варианты 7.1</w:t>
      </w:r>
      <w:r>
        <w:rPr>
          <w:rFonts w:ascii="Times New Roman" w:hAnsi="Times New Roman" w:cs="Times New Roman"/>
          <w:sz w:val="24"/>
          <w:szCs w:val="24"/>
        </w:rPr>
        <w:t xml:space="preserve"> и 7.2. Каждый вариант АООП НОО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ЗПР содержит дифференцир</w:t>
      </w:r>
      <w:r>
        <w:rPr>
          <w:rFonts w:ascii="Times New Roman" w:hAnsi="Times New Roman" w:cs="Times New Roman"/>
          <w:sz w:val="24"/>
          <w:szCs w:val="24"/>
        </w:rPr>
        <w:t xml:space="preserve">ованные требования к структуре, </w:t>
      </w:r>
      <w:r w:rsidRPr="00E65F70">
        <w:rPr>
          <w:rFonts w:ascii="Times New Roman" w:hAnsi="Times New Roman" w:cs="Times New Roman"/>
          <w:sz w:val="24"/>
          <w:szCs w:val="24"/>
        </w:rPr>
        <w:t>результатам освоения и условия</w:t>
      </w:r>
      <w:r>
        <w:rPr>
          <w:rFonts w:ascii="Times New Roman" w:hAnsi="Times New Roman" w:cs="Times New Roman"/>
          <w:sz w:val="24"/>
          <w:szCs w:val="24"/>
        </w:rPr>
        <w:t xml:space="preserve">м ее реализации, обеспечивающие </w:t>
      </w:r>
      <w:r w:rsidRPr="00E65F70">
        <w:rPr>
          <w:rFonts w:ascii="Times New Roman" w:hAnsi="Times New Roman" w:cs="Times New Roman"/>
          <w:sz w:val="24"/>
          <w:szCs w:val="24"/>
        </w:rPr>
        <w:t>удовлетворение как общих, так и особых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потребностей разных </w:t>
      </w:r>
      <w:r w:rsidRPr="00E65F70">
        <w:rPr>
          <w:rFonts w:ascii="Times New Roman" w:hAnsi="Times New Roman" w:cs="Times New Roman"/>
          <w:sz w:val="24"/>
          <w:szCs w:val="24"/>
        </w:rPr>
        <w:t xml:space="preserve">групп или отдельных обучающихся с ЗПР. </w:t>
      </w:r>
    </w:p>
    <w:p w:rsid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ФГОС НОО обучающихся </w:t>
      </w:r>
      <w:r w:rsidRPr="00E65F70">
        <w:rPr>
          <w:rFonts w:ascii="Times New Roman" w:hAnsi="Times New Roman" w:cs="Times New Roman"/>
          <w:sz w:val="24"/>
          <w:szCs w:val="24"/>
        </w:rPr>
        <w:t>с ОВЗ может быть создано нескол</w:t>
      </w:r>
      <w:r>
        <w:rPr>
          <w:rFonts w:ascii="Times New Roman" w:hAnsi="Times New Roman" w:cs="Times New Roman"/>
          <w:sz w:val="24"/>
          <w:szCs w:val="24"/>
        </w:rPr>
        <w:t xml:space="preserve">ько учебных планов, в том числе </w:t>
      </w:r>
      <w:r w:rsidRPr="00E65F70">
        <w:rPr>
          <w:rFonts w:ascii="Times New Roman" w:hAnsi="Times New Roman" w:cs="Times New Roman"/>
          <w:sz w:val="24"/>
          <w:szCs w:val="24"/>
        </w:rPr>
        <w:t>индивидуальных учебных планов, учитывающих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ьные потребности </w:t>
      </w:r>
      <w:r w:rsidRPr="00E65F70">
        <w:rPr>
          <w:rFonts w:ascii="Times New Roman" w:hAnsi="Times New Roman" w:cs="Times New Roman"/>
          <w:sz w:val="24"/>
          <w:szCs w:val="24"/>
        </w:rPr>
        <w:t xml:space="preserve">групп или отдельных обучающихся с ЗПР. </w:t>
      </w:r>
      <w:r>
        <w:rPr>
          <w:rFonts w:ascii="Times New Roman" w:hAnsi="Times New Roman" w:cs="Times New Roman"/>
          <w:sz w:val="24"/>
          <w:szCs w:val="24"/>
        </w:rPr>
        <w:t xml:space="preserve">АООП НОО для обучающихся с ЗПР, </w:t>
      </w:r>
      <w:r w:rsidRPr="00E65F70">
        <w:rPr>
          <w:rFonts w:ascii="Times New Roman" w:hAnsi="Times New Roman" w:cs="Times New Roman"/>
          <w:sz w:val="24"/>
          <w:szCs w:val="24"/>
        </w:rPr>
        <w:t>имеющих инвалидность, дополн</w:t>
      </w:r>
      <w:r>
        <w:rPr>
          <w:rFonts w:ascii="Times New Roman" w:hAnsi="Times New Roman" w:cs="Times New Roman"/>
          <w:sz w:val="24"/>
          <w:szCs w:val="24"/>
        </w:rPr>
        <w:t xml:space="preserve">яется индивидуальной программой </w:t>
      </w:r>
      <w:r w:rsidRPr="00E65F70">
        <w:rPr>
          <w:rFonts w:ascii="Times New Roman" w:hAnsi="Times New Roman" w:cs="Times New Roman"/>
          <w:sz w:val="24"/>
          <w:szCs w:val="24"/>
        </w:rPr>
        <w:t>реабилитации инвалида (далее — ИПР) в час</w:t>
      </w:r>
      <w:r>
        <w:rPr>
          <w:rFonts w:ascii="Times New Roman" w:hAnsi="Times New Roman" w:cs="Times New Roman"/>
          <w:sz w:val="24"/>
          <w:szCs w:val="24"/>
        </w:rPr>
        <w:t xml:space="preserve">ти создания специальных условий </w:t>
      </w:r>
      <w:r w:rsidRPr="00E65F70">
        <w:rPr>
          <w:rFonts w:ascii="Times New Roman" w:hAnsi="Times New Roman" w:cs="Times New Roman"/>
          <w:sz w:val="24"/>
          <w:szCs w:val="24"/>
        </w:rPr>
        <w:t xml:space="preserve">получения образования. </w:t>
      </w:r>
    </w:p>
    <w:p w:rsid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70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 xml:space="preserve">ие одного из вариантов АООП НОО </w:t>
      </w:r>
      <w:r w:rsidRPr="00E65F70">
        <w:rPr>
          <w:rFonts w:ascii="Times New Roman" w:hAnsi="Times New Roman" w:cs="Times New Roman"/>
          <w:sz w:val="24"/>
          <w:szCs w:val="24"/>
        </w:rPr>
        <w:t xml:space="preserve">обучающихся с ЗПР осуществляется на основе рекомендаций </w:t>
      </w:r>
      <w:proofErr w:type="spellStart"/>
      <w:r w:rsidRPr="00E65F70">
        <w:rPr>
          <w:rFonts w:ascii="Times New Roman" w:hAnsi="Times New Roman" w:cs="Times New Roman"/>
          <w:sz w:val="24"/>
          <w:szCs w:val="24"/>
        </w:rPr>
        <w:t>психологомедико</w:t>
      </w:r>
      <w:proofErr w:type="spellEnd"/>
      <w:r w:rsidRPr="00E65F70">
        <w:rPr>
          <w:rFonts w:ascii="Times New Roman" w:hAnsi="Times New Roman" w:cs="Times New Roman"/>
          <w:sz w:val="24"/>
          <w:szCs w:val="24"/>
        </w:rPr>
        <w:t>-педагогической комиссии (дал</w:t>
      </w:r>
      <w:r>
        <w:rPr>
          <w:rFonts w:ascii="Times New Roman" w:hAnsi="Times New Roman" w:cs="Times New Roman"/>
          <w:sz w:val="24"/>
          <w:szCs w:val="24"/>
        </w:rPr>
        <w:t xml:space="preserve">ее ― ПМПК), сформулированных по </w:t>
      </w:r>
      <w:r w:rsidRPr="00E65F70">
        <w:rPr>
          <w:rFonts w:ascii="Times New Roman" w:hAnsi="Times New Roman" w:cs="Times New Roman"/>
          <w:sz w:val="24"/>
          <w:szCs w:val="24"/>
        </w:rPr>
        <w:t>результатам его комплексного психолого-медико-педагогическог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5F70">
        <w:rPr>
          <w:rFonts w:ascii="Times New Roman" w:hAnsi="Times New Roman" w:cs="Times New Roman"/>
          <w:sz w:val="24"/>
          <w:szCs w:val="24"/>
        </w:rPr>
        <w:t xml:space="preserve">обследования, с учетом ИПР в порядке,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Pr="00E65F70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E65F70" w:rsidRP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70">
        <w:rPr>
          <w:rFonts w:ascii="Times New Roman" w:hAnsi="Times New Roman" w:cs="Times New Roman"/>
          <w:sz w:val="24"/>
          <w:szCs w:val="24"/>
        </w:rPr>
        <w:t>В основу р</w:t>
      </w:r>
      <w:r>
        <w:rPr>
          <w:rFonts w:ascii="Times New Roman" w:hAnsi="Times New Roman" w:cs="Times New Roman"/>
          <w:sz w:val="24"/>
          <w:szCs w:val="24"/>
        </w:rPr>
        <w:t xml:space="preserve">азработки и реализации АООП НОО </w:t>
      </w:r>
      <w:proofErr w:type="gramStart"/>
      <w:r w:rsidRPr="00E65F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5F70">
        <w:rPr>
          <w:rFonts w:ascii="Times New Roman" w:hAnsi="Times New Roman" w:cs="Times New Roman"/>
          <w:sz w:val="24"/>
          <w:szCs w:val="24"/>
        </w:rPr>
        <w:t xml:space="preserve"> с ЗПР заложены дифф</w:t>
      </w:r>
      <w:r>
        <w:rPr>
          <w:rFonts w:ascii="Times New Roman" w:hAnsi="Times New Roman" w:cs="Times New Roman"/>
          <w:sz w:val="24"/>
          <w:szCs w:val="24"/>
        </w:rPr>
        <w:t xml:space="preserve">еренцированный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70">
        <w:rPr>
          <w:rFonts w:ascii="Times New Roman" w:hAnsi="Times New Roman" w:cs="Times New Roman"/>
          <w:sz w:val="24"/>
          <w:szCs w:val="24"/>
        </w:rPr>
        <w:t>подходы. Дифференцированный подход к разработке и реализации АООП НОО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ЗПР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учет их особых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</w:t>
      </w:r>
      <w:r w:rsidRPr="00E65F70">
        <w:rPr>
          <w:rFonts w:ascii="Times New Roman" w:hAnsi="Times New Roman" w:cs="Times New Roman"/>
          <w:sz w:val="24"/>
          <w:szCs w:val="24"/>
        </w:rPr>
        <w:t>потребностей, которые проявляются в</w:t>
      </w:r>
      <w:r>
        <w:rPr>
          <w:rFonts w:ascii="Times New Roman" w:hAnsi="Times New Roman" w:cs="Times New Roman"/>
          <w:sz w:val="24"/>
          <w:szCs w:val="24"/>
        </w:rPr>
        <w:t xml:space="preserve"> неоднородности по возможностям </w:t>
      </w:r>
      <w:r w:rsidRPr="00E65F70">
        <w:rPr>
          <w:rFonts w:ascii="Times New Roman" w:hAnsi="Times New Roman" w:cs="Times New Roman"/>
          <w:sz w:val="24"/>
          <w:szCs w:val="24"/>
        </w:rPr>
        <w:t>освоения содержания образования. Это обусл</w:t>
      </w:r>
      <w:r>
        <w:rPr>
          <w:rFonts w:ascii="Times New Roman" w:hAnsi="Times New Roman" w:cs="Times New Roman"/>
          <w:sz w:val="24"/>
          <w:szCs w:val="24"/>
        </w:rPr>
        <w:t xml:space="preserve">овливает необходимость создания </w:t>
      </w:r>
      <w:r w:rsidRPr="00E65F70">
        <w:rPr>
          <w:rFonts w:ascii="Times New Roman" w:hAnsi="Times New Roman" w:cs="Times New Roman"/>
          <w:sz w:val="24"/>
          <w:szCs w:val="24"/>
        </w:rPr>
        <w:t>реализации разных вариантов АООП НОО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с ЗПР, в том числе и </w:t>
      </w:r>
      <w:r w:rsidRPr="00E65F70">
        <w:rPr>
          <w:rFonts w:ascii="Times New Roman" w:hAnsi="Times New Roman" w:cs="Times New Roman"/>
          <w:sz w:val="24"/>
          <w:szCs w:val="24"/>
        </w:rPr>
        <w:t>на основе индивидуального уч</w:t>
      </w:r>
      <w:r>
        <w:rPr>
          <w:rFonts w:ascii="Times New Roman" w:hAnsi="Times New Roman" w:cs="Times New Roman"/>
          <w:sz w:val="24"/>
          <w:szCs w:val="24"/>
        </w:rPr>
        <w:t xml:space="preserve">ебного плана. Варианты АООП НОО </w:t>
      </w:r>
      <w:proofErr w:type="gramStart"/>
      <w:r w:rsidRPr="00E65F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5F70">
        <w:rPr>
          <w:rFonts w:ascii="Times New Roman" w:hAnsi="Times New Roman" w:cs="Times New Roman"/>
          <w:sz w:val="24"/>
          <w:szCs w:val="24"/>
        </w:rPr>
        <w:t xml:space="preserve"> с ЗПР создаются</w:t>
      </w:r>
      <w:r>
        <w:rPr>
          <w:rFonts w:ascii="Times New Roman" w:hAnsi="Times New Roman" w:cs="Times New Roman"/>
          <w:sz w:val="24"/>
          <w:szCs w:val="24"/>
        </w:rPr>
        <w:t xml:space="preserve"> и реализуются в соответствии с </w:t>
      </w:r>
      <w:r w:rsidRPr="00E65F70">
        <w:rPr>
          <w:rFonts w:ascii="Times New Roman" w:hAnsi="Times New Roman" w:cs="Times New Roman"/>
          <w:sz w:val="24"/>
          <w:szCs w:val="24"/>
        </w:rPr>
        <w:t>дифференцированно сформулиро</w:t>
      </w:r>
      <w:r>
        <w:rPr>
          <w:rFonts w:ascii="Times New Roman" w:hAnsi="Times New Roman" w:cs="Times New Roman"/>
          <w:sz w:val="24"/>
          <w:szCs w:val="24"/>
        </w:rPr>
        <w:t xml:space="preserve">ванными требованиями в ФГОС НОО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ОВЗ к: структуре АООП НОО; услови</w:t>
      </w:r>
      <w:r>
        <w:rPr>
          <w:rFonts w:ascii="Times New Roman" w:hAnsi="Times New Roman" w:cs="Times New Roman"/>
          <w:sz w:val="24"/>
          <w:szCs w:val="24"/>
        </w:rPr>
        <w:t xml:space="preserve">ям реализации АООП </w:t>
      </w:r>
      <w:r w:rsidRPr="00E65F70">
        <w:rPr>
          <w:rFonts w:ascii="Times New Roman" w:hAnsi="Times New Roman" w:cs="Times New Roman"/>
          <w:sz w:val="24"/>
          <w:szCs w:val="24"/>
        </w:rPr>
        <w:t>НОО; результатам освоения АООП НОО.</w:t>
      </w:r>
      <w:r>
        <w:rPr>
          <w:rFonts w:ascii="Times New Roman" w:hAnsi="Times New Roman" w:cs="Times New Roman"/>
          <w:sz w:val="24"/>
          <w:szCs w:val="24"/>
        </w:rPr>
        <w:t xml:space="preserve"> Применение дифференцированного </w:t>
      </w:r>
      <w:r w:rsidRPr="00E65F70">
        <w:rPr>
          <w:rFonts w:ascii="Times New Roman" w:hAnsi="Times New Roman" w:cs="Times New Roman"/>
          <w:sz w:val="24"/>
          <w:szCs w:val="24"/>
        </w:rPr>
        <w:t>подхода обеспечивает разнообразие содержа</w:t>
      </w:r>
      <w:r>
        <w:rPr>
          <w:rFonts w:ascii="Times New Roman" w:hAnsi="Times New Roman" w:cs="Times New Roman"/>
          <w:sz w:val="24"/>
          <w:szCs w:val="24"/>
        </w:rPr>
        <w:t xml:space="preserve">ния, предоставляя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E65F70">
        <w:rPr>
          <w:rFonts w:ascii="Times New Roman" w:hAnsi="Times New Roman" w:cs="Times New Roman"/>
          <w:sz w:val="24"/>
          <w:szCs w:val="24"/>
        </w:rPr>
        <w:t>ЗПР возможность реализовать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ивидуальный потенциал развития. </w:t>
      </w:r>
      <w:proofErr w:type="spellStart"/>
      <w:r w:rsidRPr="00E65F7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65F70">
        <w:rPr>
          <w:rFonts w:ascii="Times New Roman" w:hAnsi="Times New Roman" w:cs="Times New Roman"/>
          <w:sz w:val="24"/>
          <w:szCs w:val="24"/>
        </w:rPr>
        <w:t xml:space="preserve"> подход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теоретических положениях </w:t>
      </w:r>
      <w:r w:rsidRPr="00E65F70">
        <w:rPr>
          <w:rFonts w:ascii="Times New Roman" w:hAnsi="Times New Roman" w:cs="Times New Roman"/>
          <w:sz w:val="24"/>
          <w:szCs w:val="24"/>
        </w:rPr>
        <w:t>отечественной психологическ</w:t>
      </w:r>
      <w:r>
        <w:rPr>
          <w:rFonts w:ascii="Times New Roman" w:hAnsi="Times New Roman" w:cs="Times New Roman"/>
          <w:sz w:val="24"/>
          <w:szCs w:val="24"/>
        </w:rPr>
        <w:t xml:space="preserve">ой науки, раскрывающих основные </w:t>
      </w:r>
      <w:r w:rsidRPr="00E65F70">
        <w:rPr>
          <w:rFonts w:ascii="Times New Roman" w:hAnsi="Times New Roman" w:cs="Times New Roman"/>
          <w:sz w:val="24"/>
          <w:szCs w:val="24"/>
        </w:rPr>
        <w:t>закономерности процесса обучения и во</w:t>
      </w:r>
      <w:r>
        <w:rPr>
          <w:rFonts w:ascii="Times New Roman" w:hAnsi="Times New Roman" w:cs="Times New Roman"/>
          <w:sz w:val="24"/>
          <w:szCs w:val="24"/>
        </w:rPr>
        <w:t xml:space="preserve">спитания обучающихся, структуру </w:t>
      </w:r>
      <w:r w:rsidRPr="00E65F70">
        <w:rPr>
          <w:rFonts w:ascii="Times New Roman" w:hAnsi="Times New Roman" w:cs="Times New Roman"/>
          <w:sz w:val="24"/>
          <w:szCs w:val="24"/>
        </w:rPr>
        <w:t>образовательной деятельности с учетом общих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закономерностей развития детей </w:t>
      </w:r>
      <w:r w:rsidRPr="00E65F70">
        <w:rPr>
          <w:rFonts w:ascii="Times New Roman" w:hAnsi="Times New Roman" w:cs="Times New Roman"/>
          <w:sz w:val="24"/>
          <w:szCs w:val="24"/>
        </w:rPr>
        <w:t xml:space="preserve">нормальным и нарушенным развитием. </w:t>
      </w:r>
      <w:proofErr w:type="spellStart"/>
      <w:r w:rsidRPr="00E65F70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образовании </w:t>
      </w:r>
      <w:r w:rsidRPr="00E65F70">
        <w:rPr>
          <w:rFonts w:ascii="Times New Roman" w:hAnsi="Times New Roman" w:cs="Times New Roman"/>
          <w:sz w:val="24"/>
          <w:szCs w:val="24"/>
        </w:rPr>
        <w:t>строится на признании того, что разв</w:t>
      </w:r>
      <w:r>
        <w:rPr>
          <w:rFonts w:ascii="Times New Roman" w:hAnsi="Times New Roman" w:cs="Times New Roman"/>
          <w:sz w:val="24"/>
          <w:szCs w:val="24"/>
        </w:rPr>
        <w:t xml:space="preserve">итие личности обучающихся с ЗПР </w:t>
      </w:r>
      <w:r w:rsidRPr="00E65F70">
        <w:rPr>
          <w:rFonts w:ascii="Times New Roman" w:hAnsi="Times New Roman" w:cs="Times New Roman"/>
          <w:sz w:val="24"/>
          <w:szCs w:val="24"/>
        </w:rPr>
        <w:t>младшего школьного возраста определяется х</w:t>
      </w:r>
      <w:r>
        <w:rPr>
          <w:rFonts w:ascii="Times New Roman" w:hAnsi="Times New Roman" w:cs="Times New Roman"/>
          <w:sz w:val="24"/>
          <w:szCs w:val="24"/>
        </w:rPr>
        <w:t xml:space="preserve">арактером организации доступной </w:t>
      </w:r>
      <w:r w:rsidRPr="00E65F70">
        <w:rPr>
          <w:rFonts w:ascii="Times New Roman" w:hAnsi="Times New Roman" w:cs="Times New Roman"/>
          <w:sz w:val="24"/>
          <w:szCs w:val="24"/>
        </w:rPr>
        <w:t>им деятельности (предметно-практической и учебной)</w:t>
      </w:r>
      <w:proofErr w:type="gramStart"/>
      <w:r w:rsidRPr="00E65F7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65F70">
        <w:rPr>
          <w:rFonts w:ascii="Times New Roman" w:hAnsi="Times New Roman" w:cs="Times New Roman"/>
          <w:sz w:val="24"/>
          <w:szCs w:val="24"/>
        </w:rPr>
        <w:t>сновным средств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65F70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E65F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65F70">
        <w:rPr>
          <w:rFonts w:ascii="Times New Roman" w:hAnsi="Times New Roman" w:cs="Times New Roman"/>
          <w:sz w:val="24"/>
          <w:szCs w:val="24"/>
        </w:rPr>
        <w:t xml:space="preserve"> подхода в об</w:t>
      </w:r>
      <w:r>
        <w:rPr>
          <w:rFonts w:ascii="Times New Roman" w:hAnsi="Times New Roman" w:cs="Times New Roman"/>
          <w:sz w:val="24"/>
          <w:szCs w:val="24"/>
        </w:rPr>
        <w:t xml:space="preserve">разовании является обучение как </w:t>
      </w:r>
      <w:r w:rsidRPr="00E65F70">
        <w:rPr>
          <w:rFonts w:ascii="Times New Roman" w:hAnsi="Times New Roman" w:cs="Times New Roman"/>
          <w:sz w:val="24"/>
          <w:szCs w:val="24"/>
        </w:rPr>
        <w:t>процесс организации познавательной и пред</w:t>
      </w:r>
      <w:r>
        <w:rPr>
          <w:rFonts w:ascii="Times New Roman" w:hAnsi="Times New Roman" w:cs="Times New Roman"/>
          <w:sz w:val="24"/>
          <w:szCs w:val="24"/>
        </w:rPr>
        <w:t xml:space="preserve">метно-практической деятельности </w:t>
      </w:r>
      <w:r w:rsidRPr="00E65F70">
        <w:rPr>
          <w:rFonts w:ascii="Times New Roman" w:hAnsi="Times New Roman" w:cs="Times New Roman"/>
          <w:sz w:val="24"/>
          <w:szCs w:val="24"/>
        </w:rPr>
        <w:t>обучающихся, обеспечивающий овладение</w:t>
      </w:r>
      <w:r>
        <w:rPr>
          <w:rFonts w:ascii="Times New Roman" w:hAnsi="Times New Roman" w:cs="Times New Roman"/>
          <w:sz w:val="24"/>
          <w:szCs w:val="24"/>
        </w:rPr>
        <w:t xml:space="preserve"> ими содержанием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65F70">
        <w:rPr>
          <w:rFonts w:ascii="Times New Roman" w:hAnsi="Times New Roman" w:cs="Times New Roman"/>
          <w:sz w:val="24"/>
          <w:szCs w:val="24"/>
        </w:rPr>
        <w:t>контексте разработки АООП Н</w:t>
      </w:r>
      <w:r>
        <w:rPr>
          <w:rFonts w:ascii="Times New Roman" w:hAnsi="Times New Roman" w:cs="Times New Roman"/>
          <w:sz w:val="24"/>
          <w:szCs w:val="24"/>
        </w:rPr>
        <w:t xml:space="preserve">ОО обучающихся с ЗПР реализация </w:t>
      </w:r>
      <w:proofErr w:type="spellStart"/>
      <w:r w:rsidRPr="00E65F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65F70">
        <w:rPr>
          <w:rFonts w:ascii="Times New Roman" w:hAnsi="Times New Roman" w:cs="Times New Roman"/>
          <w:sz w:val="24"/>
          <w:szCs w:val="24"/>
        </w:rPr>
        <w:t xml:space="preserve"> подхода обеспечивает: п</w:t>
      </w:r>
      <w:r>
        <w:rPr>
          <w:rFonts w:ascii="Times New Roman" w:hAnsi="Times New Roman" w:cs="Times New Roman"/>
          <w:sz w:val="24"/>
          <w:szCs w:val="24"/>
        </w:rPr>
        <w:t xml:space="preserve">ридание результатам образования </w:t>
      </w:r>
      <w:r w:rsidRPr="00E65F70">
        <w:rPr>
          <w:rFonts w:ascii="Times New Roman" w:hAnsi="Times New Roman" w:cs="Times New Roman"/>
          <w:sz w:val="24"/>
          <w:szCs w:val="24"/>
        </w:rPr>
        <w:t>социально и личностно значимого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; прочное усвоение обучающимися </w:t>
      </w:r>
      <w:r w:rsidRPr="00E65F70">
        <w:rPr>
          <w:rFonts w:ascii="Times New Roman" w:hAnsi="Times New Roman" w:cs="Times New Roman"/>
          <w:sz w:val="24"/>
          <w:szCs w:val="24"/>
        </w:rPr>
        <w:t>знаний и опыта разнообразной деятельности и поведения</w:t>
      </w:r>
      <w:r>
        <w:rPr>
          <w:rFonts w:ascii="Times New Roman" w:hAnsi="Times New Roman" w:cs="Times New Roman"/>
          <w:sz w:val="24"/>
          <w:szCs w:val="24"/>
        </w:rPr>
        <w:t xml:space="preserve">, возможность их </w:t>
      </w:r>
      <w:r w:rsidRPr="00E65F70">
        <w:rPr>
          <w:rFonts w:ascii="Times New Roman" w:hAnsi="Times New Roman" w:cs="Times New Roman"/>
          <w:sz w:val="24"/>
          <w:szCs w:val="24"/>
        </w:rPr>
        <w:t>самостоятельного продвижения в изуч</w:t>
      </w:r>
      <w:r>
        <w:rPr>
          <w:rFonts w:ascii="Times New Roman" w:hAnsi="Times New Roman" w:cs="Times New Roman"/>
          <w:sz w:val="24"/>
          <w:szCs w:val="24"/>
        </w:rPr>
        <w:t xml:space="preserve">аемых образовательных областях; </w:t>
      </w:r>
      <w:r w:rsidRPr="00E65F70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</w:t>
      </w:r>
      <w:r>
        <w:rPr>
          <w:rFonts w:ascii="Times New Roman" w:hAnsi="Times New Roman" w:cs="Times New Roman"/>
          <w:sz w:val="24"/>
          <w:szCs w:val="24"/>
        </w:rPr>
        <w:t xml:space="preserve">интереса к учению, приобретению </w:t>
      </w:r>
      <w:r w:rsidRPr="00E65F70">
        <w:rPr>
          <w:rFonts w:ascii="Times New Roman" w:hAnsi="Times New Roman" w:cs="Times New Roman"/>
          <w:sz w:val="24"/>
          <w:szCs w:val="24"/>
        </w:rPr>
        <w:t>нового опыта деятельности и пов</w:t>
      </w:r>
      <w:r>
        <w:rPr>
          <w:rFonts w:ascii="Times New Roman" w:hAnsi="Times New Roman" w:cs="Times New Roman"/>
          <w:sz w:val="24"/>
          <w:szCs w:val="24"/>
        </w:rPr>
        <w:t>едения;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</w:t>
      </w:r>
      <w:r w:rsidRPr="00E65F70">
        <w:rPr>
          <w:rFonts w:ascii="Times New Roman" w:hAnsi="Times New Roman" w:cs="Times New Roman"/>
          <w:sz w:val="24"/>
          <w:szCs w:val="24"/>
        </w:rPr>
        <w:t xml:space="preserve">общекультурного и личностного развития на </w:t>
      </w:r>
      <w:r>
        <w:rPr>
          <w:rFonts w:ascii="Times New Roman" w:hAnsi="Times New Roman" w:cs="Times New Roman"/>
          <w:sz w:val="24"/>
          <w:szCs w:val="24"/>
        </w:rPr>
        <w:t xml:space="preserve">основе формирования </w:t>
      </w:r>
      <w:r w:rsidRPr="00E65F70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действий, которые </w:t>
      </w:r>
      <w:r>
        <w:rPr>
          <w:rFonts w:ascii="Times New Roman" w:hAnsi="Times New Roman" w:cs="Times New Roman"/>
          <w:sz w:val="24"/>
          <w:szCs w:val="24"/>
        </w:rPr>
        <w:t xml:space="preserve">обеспечивают не только успешное </w:t>
      </w:r>
      <w:r w:rsidRPr="00E65F70">
        <w:rPr>
          <w:rFonts w:ascii="Times New Roman" w:hAnsi="Times New Roman" w:cs="Times New Roman"/>
          <w:sz w:val="24"/>
          <w:szCs w:val="24"/>
        </w:rPr>
        <w:t xml:space="preserve">усвоение ими системы научных знаний, </w:t>
      </w:r>
      <w:r>
        <w:rPr>
          <w:rFonts w:ascii="Times New Roman" w:hAnsi="Times New Roman" w:cs="Times New Roman"/>
          <w:sz w:val="24"/>
          <w:szCs w:val="24"/>
        </w:rPr>
        <w:t xml:space="preserve">умений и навыков (академических </w:t>
      </w:r>
      <w:r w:rsidRPr="00E65F70">
        <w:rPr>
          <w:rFonts w:ascii="Times New Roman" w:hAnsi="Times New Roman" w:cs="Times New Roman"/>
          <w:sz w:val="24"/>
          <w:szCs w:val="24"/>
        </w:rPr>
        <w:t>результатов), позволяющих продолжить образ</w:t>
      </w:r>
      <w:r>
        <w:rPr>
          <w:rFonts w:ascii="Times New Roman" w:hAnsi="Times New Roman" w:cs="Times New Roman"/>
          <w:sz w:val="24"/>
          <w:szCs w:val="24"/>
        </w:rPr>
        <w:t xml:space="preserve">ование на следующей ступени, но </w:t>
      </w:r>
      <w:r w:rsidRPr="00E65F70">
        <w:rPr>
          <w:rFonts w:ascii="Times New Roman" w:hAnsi="Times New Roman" w:cs="Times New Roman"/>
          <w:sz w:val="24"/>
          <w:szCs w:val="24"/>
        </w:rPr>
        <w:t>и жизненной компетенции, составляющей основу социальной успешности.</w:t>
      </w:r>
    </w:p>
    <w:p w:rsid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70">
        <w:rPr>
          <w:rFonts w:ascii="Times New Roman" w:hAnsi="Times New Roman" w:cs="Times New Roman"/>
          <w:sz w:val="24"/>
          <w:szCs w:val="24"/>
        </w:rPr>
        <w:t>В основу формирования АООП НОО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ЗПР положены следующие принципы: </w:t>
      </w:r>
      <w:r w:rsidRPr="00E65F70">
        <w:rPr>
          <w:rFonts w:ascii="Times New Roman" w:hAnsi="Times New Roman" w:cs="Times New Roman"/>
          <w:sz w:val="24"/>
          <w:szCs w:val="24"/>
        </w:rPr>
        <w:t>принципы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политики РФ в области </w:t>
      </w:r>
      <w:r w:rsidRPr="00E65F70">
        <w:rPr>
          <w:rFonts w:ascii="Times New Roman" w:hAnsi="Times New Roman" w:cs="Times New Roman"/>
          <w:sz w:val="24"/>
          <w:szCs w:val="24"/>
        </w:rPr>
        <w:t>образовани</w:t>
      </w:r>
      <w:proofErr w:type="gramStart"/>
      <w:r w:rsidRPr="00E65F7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65F70">
        <w:rPr>
          <w:rFonts w:ascii="Times New Roman" w:hAnsi="Times New Roman" w:cs="Times New Roman"/>
          <w:sz w:val="24"/>
          <w:szCs w:val="24"/>
        </w:rPr>
        <w:t>гуманистический</w:t>
      </w:r>
      <w:r>
        <w:rPr>
          <w:rFonts w:ascii="Times New Roman" w:hAnsi="Times New Roman" w:cs="Times New Roman"/>
          <w:sz w:val="24"/>
          <w:szCs w:val="24"/>
        </w:rPr>
        <w:t xml:space="preserve"> характер образования, единство </w:t>
      </w:r>
      <w:r w:rsidRPr="00E65F70">
        <w:rPr>
          <w:rFonts w:ascii="Times New Roman" w:hAnsi="Times New Roman" w:cs="Times New Roman"/>
          <w:sz w:val="24"/>
          <w:szCs w:val="24"/>
        </w:rPr>
        <w:t>образовательного пространства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светский </w:t>
      </w:r>
      <w:r w:rsidRPr="00E65F70">
        <w:rPr>
          <w:rFonts w:ascii="Times New Roman" w:hAnsi="Times New Roman" w:cs="Times New Roman"/>
          <w:sz w:val="24"/>
          <w:szCs w:val="24"/>
        </w:rPr>
        <w:t>характер образования, общедоступность об</w:t>
      </w:r>
      <w:r>
        <w:rPr>
          <w:rFonts w:ascii="Times New Roman" w:hAnsi="Times New Roman" w:cs="Times New Roman"/>
          <w:sz w:val="24"/>
          <w:szCs w:val="24"/>
        </w:rPr>
        <w:t xml:space="preserve">разования, адаптивность системы </w:t>
      </w:r>
      <w:r w:rsidRPr="00E65F70">
        <w:rPr>
          <w:rFonts w:ascii="Times New Roman" w:hAnsi="Times New Roman" w:cs="Times New Roman"/>
          <w:sz w:val="24"/>
          <w:szCs w:val="24"/>
        </w:rPr>
        <w:t>образования к уровням и особенностям разв</w:t>
      </w:r>
      <w:r>
        <w:rPr>
          <w:rFonts w:ascii="Times New Roman" w:hAnsi="Times New Roman" w:cs="Times New Roman"/>
          <w:sz w:val="24"/>
          <w:szCs w:val="24"/>
        </w:rPr>
        <w:t xml:space="preserve">ития и подготовки обучающихся и воспитанников и др.); </w:t>
      </w:r>
      <w:r w:rsidRPr="00E65F70">
        <w:rPr>
          <w:rFonts w:ascii="Times New Roman" w:hAnsi="Times New Roman" w:cs="Times New Roman"/>
          <w:sz w:val="24"/>
          <w:szCs w:val="24"/>
        </w:rPr>
        <w:t>принцип учета типологических 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альных </w:t>
      </w:r>
      <w:r w:rsidRPr="00E65F70">
        <w:rPr>
          <w:rFonts w:ascii="Times New Roman" w:hAnsi="Times New Roman" w:cs="Times New Roman"/>
          <w:sz w:val="24"/>
          <w:szCs w:val="24"/>
        </w:rPr>
        <w:t>образовательных потребностей обу</w:t>
      </w:r>
      <w:r>
        <w:rPr>
          <w:rFonts w:ascii="Times New Roman" w:hAnsi="Times New Roman" w:cs="Times New Roman"/>
          <w:sz w:val="24"/>
          <w:szCs w:val="24"/>
        </w:rPr>
        <w:t xml:space="preserve">чающихся;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коррекционной </w:t>
      </w:r>
      <w:r w:rsidRPr="00E65F70">
        <w:rPr>
          <w:rFonts w:ascii="Times New Roman" w:hAnsi="Times New Roman" w:cs="Times New Roman"/>
          <w:sz w:val="24"/>
          <w:szCs w:val="24"/>
        </w:rPr>
        <w:t>направленности 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процесса; принцип развивающей </w:t>
      </w:r>
      <w:r w:rsidRPr="00E65F70">
        <w:rPr>
          <w:rFonts w:ascii="Times New Roman" w:hAnsi="Times New Roman" w:cs="Times New Roman"/>
          <w:sz w:val="24"/>
          <w:szCs w:val="24"/>
        </w:rPr>
        <w:t>направленности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ориентирующий его на развитие </w:t>
      </w:r>
      <w:r w:rsidRPr="00E65F70">
        <w:rPr>
          <w:rFonts w:ascii="Times New Roman" w:hAnsi="Times New Roman" w:cs="Times New Roman"/>
          <w:sz w:val="24"/>
          <w:szCs w:val="24"/>
        </w:rPr>
        <w:t>личности обучающегося и расширение его «зоны ближай</w:t>
      </w:r>
      <w:r>
        <w:rPr>
          <w:rFonts w:ascii="Times New Roman" w:hAnsi="Times New Roman" w:cs="Times New Roman"/>
          <w:sz w:val="24"/>
          <w:szCs w:val="24"/>
        </w:rPr>
        <w:t xml:space="preserve">шего развития» с </w:t>
      </w:r>
      <w:r w:rsidRPr="00E65F70">
        <w:rPr>
          <w:rFonts w:ascii="Times New Roman" w:hAnsi="Times New Roman" w:cs="Times New Roman"/>
          <w:sz w:val="24"/>
          <w:szCs w:val="24"/>
        </w:rPr>
        <w:t>учетом особых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потребностей; онтогенетический </w:t>
      </w:r>
      <w:r w:rsidRPr="00E65F70">
        <w:rPr>
          <w:rFonts w:ascii="Times New Roman" w:hAnsi="Times New Roman" w:cs="Times New Roman"/>
          <w:sz w:val="24"/>
          <w:szCs w:val="24"/>
        </w:rPr>
        <w:t>принцип;</w:t>
      </w:r>
      <w:r w:rsidRPr="00E65F70">
        <w:rPr>
          <w:rFonts w:ascii="Times New Roman" w:hAnsi="Times New Roman" w:cs="Times New Roman"/>
          <w:sz w:val="24"/>
          <w:szCs w:val="24"/>
        </w:rPr>
        <w:t xml:space="preserve"> </w:t>
      </w:r>
      <w:r w:rsidRPr="00E65F70">
        <w:rPr>
          <w:rFonts w:ascii="Times New Roman" w:hAnsi="Times New Roman" w:cs="Times New Roman"/>
          <w:sz w:val="24"/>
          <w:szCs w:val="24"/>
        </w:rPr>
        <w:t>принцип преемственности, пр</w:t>
      </w:r>
      <w:r>
        <w:rPr>
          <w:rFonts w:ascii="Times New Roman" w:hAnsi="Times New Roman" w:cs="Times New Roman"/>
          <w:sz w:val="24"/>
          <w:szCs w:val="24"/>
        </w:rPr>
        <w:t xml:space="preserve">едполагающий при проектировании </w:t>
      </w:r>
      <w:r w:rsidRPr="00E65F70">
        <w:rPr>
          <w:rFonts w:ascii="Times New Roman" w:hAnsi="Times New Roman" w:cs="Times New Roman"/>
          <w:sz w:val="24"/>
          <w:szCs w:val="24"/>
        </w:rPr>
        <w:t>АООП начального общего образования орие</w:t>
      </w:r>
      <w:r>
        <w:rPr>
          <w:rFonts w:ascii="Times New Roman" w:hAnsi="Times New Roman" w:cs="Times New Roman"/>
          <w:sz w:val="24"/>
          <w:szCs w:val="24"/>
        </w:rPr>
        <w:t xml:space="preserve">нтировку на программу основного </w:t>
      </w:r>
      <w:r w:rsidRPr="00E65F70">
        <w:rPr>
          <w:rFonts w:ascii="Times New Roman" w:hAnsi="Times New Roman" w:cs="Times New Roman"/>
          <w:sz w:val="24"/>
          <w:szCs w:val="24"/>
        </w:rPr>
        <w:t>общего образования, что обеспеч</w:t>
      </w:r>
      <w:r>
        <w:rPr>
          <w:rFonts w:ascii="Times New Roman" w:hAnsi="Times New Roman" w:cs="Times New Roman"/>
          <w:sz w:val="24"/>
          <w:szCs w:val="24"/>
        </w:rPr>
        <w:t xml:space="preserve">ивает непрерывность образования </w:t>
      </w:r>
      <w:r w:rsidRPr="00E65F70">
        <w:rPr>
          <w:rFonts w:ascii="Times New Roman" w:hAnsi="Times New Roman" w:cs="Times New Roman"/>
          <w:sz w:val="24"/>
          <w:szCs w:val="24"/>
        </w:rPr>
        <w:t>обучающихся с задержкой психическог</w:t>
      </w:r>
      <w:r>
        <w:rPr>
          <w:rFonts w:ascii="Times New Roman" w:hAnsi="Times New Roman" w:cs="Times New Roman"/>
          <w:sz w:val="24"/>
          <w:szCs w:val="24"/>
        </w:rPr>
        <w:t>о развития;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 целостности </w:t>
      </w:r>
      <w:r w:rsidRPr="00E65F70">
        <w:rPr>
          <w:rFonts w:ascii="Times New Roman" w:hAnsi="Times New Roman" w:cs="Times New Roman"/>
          <w:sz w:val="24"/>
          <w:szCs w:val="24"/>
        </w:rPr>
        <w:t>содержания образования, поскольк</w:t>
      </w:r>
      <w:r>
        <w:rPr>
          <w:rFonts w:ascii="Times New Roman" w:hAnsi="Times New Roman" w:cs="Times New Roman"/>
          <w:sz w:val="24"/>
          <w:szCs w:val="24"/>
        </w:rPr>
        <w:t xml:space="preserve">у в основу структуры содержания </w:t>
      </w:r>
      <w:r w:rsidRPr="00E65F70">
        <w:rPr>
          <w:rFonts w:ascii="Times New Roman" w:hAnsi="Times New Roman" w:cs="Times New Roman"/>
          <w:sz w:val="24"/>
          <w:szCs w:val="24"/>
        </w:rPr>
        <w:t>образования положено не понятие предмета, а ― «образовательной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области»; </w:t>
      </w:r>
      <w:r w:rsidRPr="00E65F70">
        <w:rPr>
          <w:rFonts w:ascii="Times New Roman" w:hAnsi="Times New Roman" w:cs="Times New Roman"/>
          <w:sz w:val="24"/>
          <w:szCs w:val="24"/>
        </w:rPr>
        <w:t>принцип направленност</w:t>
      </w:r>
      <w:r>
        <w:rPr>
          <w:rFonts w:ascii="Times New Roman" w:hAnsi="Times New Roman" w:cs="Times New Roman"/>
          <w:sz w:val="24"/>
          <w:szCs w:val="24"/>
        </w:rPr>
        <w:t xml:space="preserve">и на формирование деятельности, </w:t>
      </w:r>
      <w:r w:rsidRPr="00E65F70">
        <w:rPr>
          <w:rFonts w:ascii="Times New Roman" w:hAnsi="Times New Roman" w:cs="Times New Roman"/>
          <w:sz w:val="24"/>
          <w:szCs w:val="24"/>
        </w:rPr>
        <w:t>обеспечивающий возможность овл</w:t>
      </w:r>
      <w:r>
        <w:rPr>
          <w:rFonts w:ascii="Times New Roman" w:hAnsi="Times New Roman" w:cs="Times New Roman"/>
          <w:sz w:val="24"/>
          <w:szCs w:val="24"/>
        </w:rPr>
        <w:t xml:space="preserve">адения обучающимися с задержкой </w:t>
      </w:r>
      <w:r w:rsidRPr="00E65F70">
        <w:rPr>
          <w:rFonts w:ascii="Times New Roman" w:hAnsi="Times New Roman" w:cs="Times New Roman"/>
          <w:sz w:val="24"/>
          <w:szCs w:val="24"/>
        </w:rPr>
        <w:t>психического развития всеми видами дост</w:t>
      </w:r>
      <w:r>
        <w:rPr>
          <w:rFonts w:ascii="Times New Roman" w:hAnsi="Times New Roman" w:cs="Times New Roman"/>
          <w:sz w:val="24"/>
          <w:szCs w:val="24"/>
        </w:rPr>
        <w:t xml:space="preserve">упной им предметно-практической </w:t>
      </w:r>
      <w:r w:rsidRPr="00E65F70">
        <w:rPr>
          <w:rFonts w:ascii="Times New Roman" w:hAnsi="Times New Roman" w:cs="Times New Roman"/>
          <w:sz w:val="24"/>
          <w:szCs w:val="24"/>
        </w:rPr>
        <w:t>деятельности, способами и приемами познавательной и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E65F70">
        <w:rPr>
          <w:rFonts w:ascii="Times New Roman" w:hAnsi="Times New Roman" w:cs="Times New Roman"/>
          <w:sz w:val="24"/>
          <w:szCs w:val="24"/>
        </w:rPr>
        <w:t>коммуникативной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и нормативным поведением;  принцип переноса </w:t>
      </w:r>
      <w:r w:rsidRPr="00E65F70">
        <w:rPr>
          <w:rFonts w:ascii="Times New Roman" w:hAnsi="Times New Roman" w:cs="Times New Roman"/>
          <w:sz w:val="24"/>
          <w:szCs w:val="24"/>
        </w:rPr>
        <w:t>усвоенных знаний, умений, и навыко</w:t>
      </w:r>
      <w:r>
        <w:rPr>
          <w:rFonts w:ascii="Times New Roman" w:hAnsi="Times New Roman" w:cs="Times New Roman"/>
          <w:sz w:val="24"/>
          <w:szCs w:val="24"/>
        </w:rPr>
        <w:t xml:space="preserve">в и отношений, сформированных в </w:t>
      </w:r>
      <w:r w:rsidRPr="00E65F70">
        <w:rPr>
          <w:rFonts w:ascii="Times New Roman" w:hAnsi="Times New Roman" w:cs="Times New Roman"/>
          <w:sz w:val="24"/>
          <w:szCs w:val="24"/>
        </w:rPr>
        <w:t>условиях учебной ситуации, в различные жизненные ситуации, что обеспечит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70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E65F70">
        <w:rPr>
          <w:rFonts w:ascii="Times New Roman" w:hAnsi="Times New Roman" w:cs="Times New Roman"/>
          <w:sz w:val="24"/>
          <w:szCs w:val="24"/>
        </w:rPr>
        <w:lastRenderedPageBreak/>
        <w:t>обучающегося к самостоятельной ориентировке и активной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реальном мире; </w:t>
      </w:r>
      <w:r w:rsidRPr="00E65F70">
        <w:rPr>
          <w:rFonts w:ascii="Times New Roman" w:hAnsi="Times New Roman" w:cs="Times New Roman"/>
          <w:sz w:val="24"/>
          <w:szCs w:val="24"/>
        </w:rPr>
        <w:t xml:space="preserve">принцип сотрудничества с семьей. </w:t>
      </w:r>
    </w:p>
    <w:p w:rsidR="00D60381" w:rsidRPr="00E65F70" w:rsidRDefault="00E65F70" w:rsidP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F70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 xml:space="preserve">ма предназначена для педагогов, </w:t>
      </w:r>
      <w:r w:rsidRPr="00E65F70">
        <w:rPr>
          <w:rFonts w:ascii="Times New Roman" w:hAnsi="Times New Roman" w:cs="Times New Roman"/>
          <w:sz w:val="24"/>
          <w:szCs w:val="24"/>
        </w:rPr>
        <w:t>реализующих предметные области, а</w:t>
      </w:r>
      <w:r>
        <w:rPr>
          <w:rFonts w:ascii="Times New Roman" w:hAnsi="Times New Roman" w:cs="Times New Roman"/>
          <w:sz w:val="24"/>
          <w:szCs w:val="24"/>
        </w:rPr>
        <w:t xml:space="preserve"> также коррекционно-развивающие </w:t>
      </w:r>
      <w:r w:rsidRPr="00E65F70">
        <w:rPr>
          <w:rFonts w:ascii="Times New Roman" w:hAnsi="Times New Roman" w:cs="Times New Roman"/>
          <w:sz w:val="24"/>
          <w:szCs w:val="24"/>
        </w:rPr>
        <w:t>направлений.</w:t>
      </w:r>
    </w:p>
    <w:p w:rsidR="00E65F70" w:rsidRPr="00E65F70" w:rsidRDefault="00E6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F70" w:rsidRPr="00E6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D"/>
    <w:rsid w:val="00087BDD"/>
    <w:rsid w:val="003A351D"/>
    <w:rsid w:val="0088765F"/>
    <w:rsid w:val="00D00339"/>
    <w:rsid w:val="00E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2022-06-11T09:07:00Z</dcterms:created>
  <dcterms:modified xsi:type="dcterms:W3CDTF">2022-06-11T09:16:00Z</dcterms:modified>
</cp:coreProperties>
</file>