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9E" w:rsidRDefault="00B3029E" w:rsidP="00B3029E">
      <w:pPr>
        <w:pStyle w:val="3"/>
      </w:pPr>
    </w:p>
    <w:p w:rsidR="00B3029E" w:rsidRPr="00B3029E" w:rsidRDefault="00B3029E" w:rsidP="00B3029E">
      <w:pPr>
        <w:pStyle w:val="3"/>
      </w:pPr>
      <w:r w:rsidRPr="00B3029E">
        <w:t>Аннотация к рабочей учебной программе по Обществознанию</w:t>
      </w:r>
      <w:r>
        <w:t xml:space="preserve"> (5-9 класс)</w:t>
      </w:r>
      <w:bookmarkStart w:id="0" w:name="_GoBack"/>
      <w:bookmarkEnd w:id="0"/>
    </w:p>
    <w:p w:rsidR="00B3029E" w:rsidRDefault="00B3029E" w:rsidP="00B3029E">
      <w:pPr>
        <w:pStyle w:val="3"/>
      </w:pPr>
    </w:p>
    <w:p w:rsidR="00B3029E" w:rsidRPr="00B3029E" w:rsidRDefault="00B3029E" w:rsidP="00B3029E">
      <w:pPr>
        <w:pStyle w:val="3"/>
      </w:pPr>
      <w:r w:rsidRPr="00B3029E">
        <w:t xml:space="preserve">Рабочая программа учебного предмета «Обществознание»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№1897 (в действующей редакции) и на основе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</w:t>
      </w:r>
      <w:r w:rsidRPr="00B3029E" w:rsidDel="008D75ED">
        <w:rPr>
          <w:lang w:eastAsia="ru-RU"/>
        </w:rPr>
        <w:t xml:space="preserve"> </w:t>
      </w:r>
      <w:r w:rsidRPr="00B3029E">
        <w:rPr>
          <w:lang w:eastAsia="ru-RU"/>
        </w:rPr>
        <w:t>(протокол от 8 апреля 2015 г. № 1/15</w:t>
      </w:r>
      <w:r w:rsidRPr="00B3029E">
        <w:t xml:space="preserve">). </w:t>
      </w:r>
      <w:r w:rsidRPr="00B3029E">
        <w:rPr>
          <w:rFonts w:eastAsia="Times New Roman"/>
          <w:lang w:eastAsia="ru-RU"/>
        </w:rPr>
        <w:t>в редакции протокола № 3/15 от 28.10.2015 г.</w:t>
      </w:r>
    </w:p>
    <w:p w:rsidR="00B3029E" w:rsidRPr="000C7B49" w:rsidRDefault="00B3029E" w:rsidP="00B3029E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0C7B49">
        <w:rPr>
          <w:sz w:val="26"/>
          <w:szCs w:val="26"/>
        </w:rPr>
        <w:t>Изучение учебного предмета «Обществознание» на уровне основного общего образования направлено на достижение следующих</w:t>
      </w:r>
      <w:r w:rsidRPr="000C7B49">
        <w:rPr>
          <w:b/>
          <w:sz w:val="26"/>
          <w:szCs w:val="26"/>
        </w:rPr>
        <w:t xml:space="preserve"> целей и задач:</w:t>
      </w:r>
    </w:p>
    <w:p w:rsidR="00B3029E" w:rsidRPr="000C7B49" w:rsidRDefault="00B3029E" w:rsidP="00B302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7B49">
        <w:rPr>
          <w:sz w:val="26"/>
          <w:szCs w:val="26"/>
        </w:rPr>
        <w:t>развитие личности обучающихся, её познавательных интересов, критического мышления в процессе восприятия социальной,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3029E" w:rsidRPr="000C7B49" w:rsidRDefault="00B3029E" w:rsidP="00B302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7B49">
        <w:rPr>
          <w:sz w:val="26"/>
          <w:szCs w:val="26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B3029E" w:rsidRPr="000C7B49" w:rsidRDefault="00B3029E" w:rsidP="00B302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7B49">
        <w:rPr>
          <w:sz w:val="26"/>
          <w:szCs w:val="26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3029E" w:rsidRPr="000C7B49" w:rsidRDefault="00B3029E" w:rsidP="00B302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7B49">
        <w:rPr>
          <w:sz w:val="26"/>
          <w:szCs w:val="26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 и вероисповеданий; самостоятельной познавательной деятельности; правоотношений; семейно-бытовых отношений;</w:t>
      </w:r>
    </w:p>
    <w:p w:rsidR="00B3029E" w:rsidRPr="000C7B49" w:rsidRDefault="00B3029E" w:rsidP="00B3029E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6"/>
          <w:szCs w:val="26"/>
        </w:rPr>
      </w:pPr>
      <w:r w:rsidRPr="000C7B49">
        <w:rPr>
          <w:sz w:val="26"/>
          <w:szCs w:val="26"/>
        </w:rPr>
        <w:lastRenderedPageBreak/>
        <w:t>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3029E" w:rsidRPr="000C7B49" w:rsidRDefault="00B3029E" w:rsidP="00B3029E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C7B49">
        <w:rPr>
          <w:rFonts w:ascii="Times New Roman" w:hAnsi="Times New Roman"/>
          <w:sz w:val="26"/>
          <w:szCs w:val="26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B3029E" w:rsidRPr="000C7B49" w:rsidRDefault="00B3029E" w:rsidP="00B3029E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C7B49">
        <w:rPr>
          <w:rFonts w:ascii="Times New Roman" w:hAnsi="Times New Roman"/>
          <w:sz w:val="26"/>
          <w:szCs w:val="26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B3029E" w:rsidRPr="000C7B49" w:rsidRDefault="00B3029E" w:rsidP="00B3029E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C7B49">
        <w:rPr>
          <w:rFonts w:ascii="Times New Roman" w:hAnsi="Times New Roman"/>
          <w:sz w:val="26"/>
          <w:szCs w:val="26"/>
        </w:rPr>
        <w:t>Учебный предмет «Обществознание» на уровне основного общего образования изучается с 5 по 9 класс. При распределении тем рабочей программы по обществознанию следует иметь в виду, что каждый класс рассматривается как относительно сам</w:t>
      </w:r>
      <w:r>
        <w:rPr>
          <w:rFonts w:ascii="Times New Roman" w:hAnsi="Times New Roman"/>
          <w:sz w:val="26"/>
          <w:szCs w:val="26"/>
        </w:rPr>
        <w:t xml:space="preserve">остоятельная ступень и в то же </w:t>
      </w:r>
      <w:r w:rsidRPr="000C7B49">
        <w:rPr>
          <w:rFonts w:ascii="Times New Roman" w:hAnsi="Times New Roman"/>
          <w:sz w:val="26"/>
          <w:szCs w:val="26"/>
        </w:rPr>
        <w:t>время как звено в развертывании целостной картины мира. Содержание первого этапа курса (5-7 класс) - формирование у учащихся первичных представлений о человеке, о личности и её социальных качествах, о человеческой деятельности, об обществе, о социальном окружении, о социальных нормах как регуляторах общественной жизни. Более детальное и глубокое изучение основных сторон жизни общества, общественных отношений, культуры, экономики, политики и права происходит в 8-9 классах, когда элементы теоретических знаний сочетаются с рассмотрением реальных явлений и процессов, присущих российскому обществу и глобальному миру на современном этапе развития.</w:t>
      </w:r>
    </w:p>
    <w:p w:rsidR="00B3029E" w:rsidRDefault="00B3029E" w:rsidP="00B3029E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0C7B49">
        <w:rPr>
          <w:rFonts w:ascii="Times New Roman" w:hAnsi="Times New Roman"/>
          <w:sz w:val="26"/>
          <w:szCs w:val="26"/>
        </w:rPr>
        <w:t xml:space="preserve">Общее количество времени на изучение предмета «Обществознание» составляет 175 часов в течение 5-ти лет обучения. Общая недельная нагрузка в </w:t>
      </w:r>
      <w:r w:rsidRPr="000C7B49">
        <w:rPr>
          <w:rFonts w:ascii="Times New Roman" w:hAnsi="Times New Roman"/>
          <w:sz w:val="26"/>
          <w:szCs w:val="26"/>
        </w:rPr>
        <w:lastRenderedPageBreak/>
        <w:t xml:space="preserve">каждом году обучения составляет 1 час. </w:t>
      </w:r>
      <w:r w:rsidRPr="000C7B49">
        <w:rPr>
          <w:rFonts w:ascii="Times New Roman" w:hAnsi="Times New Roman"/>
          <w:color w:val="000000"/>
          <w:sz w:val="26"/>
          <w:szCs w:val="26"/>
        </w:rPr>
        <w:t xml:space="preserve">В 5 классе – 35 часов; 6 классе – 35 часов; в 7 классе – 35 часов; в 8 классе – 36 часов; в 9 классе – 34 часа. </w:t>
      </w:r>
    </w:p>
    <w:p w:rsidR="00B3029E" w:rsidRPr="000C7B49" w:rsidRDefault="00B3029E" w:rsidP="00B3029E">
      <w:pPr>
        <w:pStyle w:val="a3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Формы контроля: входной (в начале года) и итоговый.</w:t>
      </w:r>
    </w:p>
    <w:p w:rsidR="0061490C" w:rsidRDefault="0061490C"/>
    <w:sectPr w:rsidR="0061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747A4"/>
    <w:multiLevelType w:val="hybridMultilevel"/>
    <w:tmpl w:val="93FEEE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0E"/>
    <w:rsid w:val="00021B0E"/>
    <w:rsid w:val="0061490C"/>
    <w:rsid w:val="00B3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B733-8C76-47A4-B61C-200CC7FF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9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qFormat/>
    <w:rsid w:val="00B3029E"/>
    <w:pPr>
      <w:tabs>
        <w:tab w:val="right" w:leader="dot" w:pos="9628"/>
      </w:tabs>
      <w:suppressAutoHyphens/>
      <w:spacing w:line="360" w:lineRule="auto"/>
      <w:ind w:right="-1" w:firstLine="851"/>
      <w:jc w:val="both"/>
    </w:pPr>
    <w:rPr>
      <w:rFonts w:eastAsia="Calibr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2021-03-29T16:01:00Z</dcterms:created>
  <dcterms:modified xsi:type="dcterms:W3CDTF">2021-03-29T16:02:00Z</dcterms:modified>
</cp:coreProperties>
</file>